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91152" w14:textId="77777777" w:rsidR="004D7311" w:rsidRPr="00F84E5C" w:rsidRDefault="004D7311" w:rsidP="005C12BE">
      <w:pPr>
        <w:pStyle w:val="Title"/>
        <w:rPr>
          <w:rFonts w:ascii="Arial" w:hAnsi="Arial" w:cs="Arial"/>
        </w:rPr>
      </w:pPr>
      <w:r w:rsidRPr="00F84E5C">
        <w:rPr>
          <w:rFonts w:ascii="Arial" w:hAnsi="Arial" w:cs="Arial"/>
        </w:rPr>
        <w:t>Reemployment Tax Part 5: Filing a Quarterly Corrected Return (RT-8A) Online</w:t>
      </w:r>
    </w:p>
    <w:p w14:paraId="2B9A54FA" w14:textId="77777777" w:rsidR="00CD0634" w:rsidRPr="00CA412A" w:rsidRDefault="00324E5B">
      <w:pPr>
        <w:pStyle w:val="Heading1"/>
        <w:rPr>
          <w:rFonts w:ascii="Arial" w:hAnsi="Arial" w:cs="Arial"/>
          <w:color w:val="auto"/>
          <w:sz w:val="40"/>
          <w:szCs w:val="48"/>
        </w:rPr>
      </w:pPr>
      <w:r w:rsidRPr="00CA412A">
        <w:rPr>
          <w:rFonts w:ascii="Arial" w:hAnsi="Arial" w:cs="Arial"/>
          <w:color w:val="auto"/>
          <w:sz w:val="40"/>
          <w:szCs w:val="48"/>
        </w:rPr>
        <w:t>1. Introduction</w:t>
      </w:r>
    </w:p>
    <w:p w14:paraId="5ABABAA8" w14:textId="77777777" w:rsidR="00CD0634" w:rsidRPr="00F84E5C" w:rsidRDefault="00324E5B">
      <w:pPr>
        <w:pStyle w:val="Heading2"/>
        <w:rPr>
          <w:rFonts w:ascii="Arial" w:hAnsi="Arial" w:cs="Arial"/>
          <w:sz w:val="36"/>
          <w:szCs w:val="40"/>
        </w:rPr>
      </w:pPr>
      <w:r w:rsidRPr="00F84E5C">
        <w:rPr>
          <w:rFonts w:ascii="Arial" w:hAnsi="Arial" w:cs="Arial"/>
          <w:sz w:val="36"/>
          <w:szCs w:val="40"/>
        </w:rPr>
        <w:t>1.1 Welcome</w:t>
      </w:r>
    </w:p>
    <w:p w14:paraId="4897B5F1" w14:textId="77777777" w:rsidR="00CD0634" w:rsidRPr="00F84E5C" w:rsidRDefault="00324E5B">
      <w:pPr>
        <w:rPr>
          <w:rFonts w:ascii="Arial" w:hAnsi="Arial" w:cs="Arial"/>
        </w:rPr>
      </w:pPr>
      <w:r w:rsidRPr="00F84E5C">
        <w:rPr>
          <w:rFonts w:ascii="Arial" w:hAnsi="Arial" w:cs="Arial"/>
          <w:noProof/>
        </w:rPr>
        <w:drawing>
          <wp:inline distT="0" distB="0" distL="0" distR="0" wp14:anchorId="267F0638" wp14:editId="721E5CAC">
            <wp:extent cx="4572000" cy="3429000"/>
            <wp:effectExtent l="0" t="0" r="0" b="0"/>
            <wp:docPr id="1"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All on-screen text is included in the transcript."/>
                    <pic:cNvPicPr/>
                  </pic:nvPicPr>
                  <pic:blipFill>
                    <a:blip r:embed="rId7" cstate="print"/>
                    <a:stretch>
                      <a:fillRect/>
                    </a:stretch>
                  </pic:blipFill>
                  <pic:spPr>
                    <a:xfrm>
                      <a:off x="0" y="0"/>
                      <a:ext cx="4572000" cy="3429000"/>
                    </a:xfrm>
                    <a:prstGeom prst="rect">
                      <a:avLst/>
                    </a:prstGeom>
                  </pic:spPr>
                </pic:pic>
              </a:graphicData>
            </a:graphic>
          </wp:inline>
        </w:drawing>
      </w:r>
    </w:p>
    <w:p w14:paraId="7F2BC280" w14:textId="77777777" w:rsidR="00CD0634" w:rsidRPr="00F84E5C" w:rsidRDefault="00F84E5C">
      <w:pPr>
        <w:rPr>
          <w:rFonts w:ascii="Arial" w:hAnsi="Arial" w:cs="Arial"/>
          <w:sz w:val="32"/>
          <w:szCs w:val="36"/>
        </w:rPr>
      </w:pPr>
      <w:r w:rsidRPr="00F84E5C">
        <w:rPr>
          <w:rFonts w:ascii="Arial" w:hAnsi="Arial" w:cs="Arial"/>
          <w:b/>
          <w:sz w:val="32"/>
          <w:szCs w:val="36"/>
        </w:rPr>
        <w:t>Transcript:</w:t>
      </w:r>
    </w:p>
    <w:p w14:paraId="4CD1B48A" w14:textId="77777777" w:rsidR="00034C6C" w:rsidRPr="00F84E5C" w:rsidRDefault="00324E5B">
      <w:pPr>
        <w:widowControl w:val="0"/>
        <w:autoSpaceDE w:val="0"/>
        <w:autoSpaceDN w:val="0"/>
        <w:adjustRightInd w:val="0"/>
        <w:spacing w:after="0" w:line="240" w:lineRule="auto"/>
        <w:rPr>
          <w:rFonts w:ascii="Arial" w:hAnsi="Arial" w:cs="Arial"/>
          <w:kern w:val="0"/>
          <w:sz w:val="32"/>
          <w:szCs w:val="32"/>
        </w:rPr>
      </w:pPr>
      <w:r w:rsidRPr="00F84E5C">
        <w:rPr>
          <w:rFonts w:ascii="Arial" w:hAnsi="Arial" w:cs="Arial"/>
          <w:color w:val="000000"/>
          <w:kern w:val="0"/>
          <w:sz w:val="32"/>
          <w:szCs w:val="32"/>
        </w:rPr>
        <w:t xml:space="preserve">Welcome to Reemployment Tax: Filing a </w:t>
      </w:r>
      <w:r w:rsidRPr="00F84E5C">
        <w:rPr>
          <w:rFonts w:ascii="Arial" w:hAnsi="Arial" w:cs="Arial"/>
          <w:i/>
          <w:iCs/>
          <w:color w:val="000000"/>
          <w:kern w:val="0"/>
          <w:sz w:val="32"/>
          <w:szCs w:val="32"/>
        </w:rPr>
        <w:t xml:space="preserve">Quarterly Corrected Return </w:t>
      </w:r>
      <w:r w:rsidRPr="00F84E5C">
        <w:rPr>
          <w:rFonts w:ascii="Arial" w:hAnsi="Arial" w:cs="Arial"/>
          <w:color w:val="000000"/>
          <w:kern w:val="0"/>
          <w:sz w:val="32"/>
          <w:szCs w:val="32"/>
        </w:rPr>
        <w:t>(RT-8A) Online. In this tutorial, we will be taking you step-by-step through the process of filing an RT-8A online.</w:t>
      </w:r>
    </w:p>
    <w:p w14:paraId="2407FEB5" w14:textId="77777777" w:rsidR="00CD0634" w:rsidRPr="00F84E5C" w:rsidRDefault="00CD0634">
      <w:pPr>
        <w:rPr>
          <w:rFonts w:ascii="Arial" w:hAnsi="Arial" w:cs="Arial"/>
          <w:sz w:val="32"/>
          <w:szCs w:val="32"/>
        </w:rPr>
      </w:pPr>
    </w:p>
    <w:p w14:paraId="61C320CC" w14:textId="77777777" w:rsidR="00CD0634" w:rsidRPr="005809D0" w:rsidRDefault="00324E5B">
      <w:pPr>
        <w:pStyle w:val="Heading2"/>
        <w:rPr>
          <w:rFonts w:ascii="Arial" w:hAnsi="Arial" w:cs="Arial"/>
          <w:sz w:val="36"/>
          <w:szCs w:val="40"/>
        </w:rPr>
      </w:pPr>
      <w:r w:rsidRPr="005809D0">
        <w:rPr>
          <w:rFonts w:ascii="Arial" w:hAnsi="Arial" w:cs="Arial"/>
          <w:sz w:val="36"/>
          <w:szCs w:val="40"/>
        </w:rPr>
        <w:lastRenderedPageBreak/>
        <w:t>1.2 Navigation</w:t>
      </w:r>
    </w:p>
    <w:p w14:paraId="15CE110C" w14:textId="77777777" w:rsidR="00CD0634" w:rsidRPr="00F84E5C" w:rsidRDefault="00324E5B">
      <w:pPr>
        <w:rPr>
          <w:rFonts w:ascii="Arial" w:hAnsi="Arial" w:cs="Arial"/>
        </w:rPr>
      </w:pPr>
      <w:r w:rsidRPr="00F84E5C">
        <w:rPr>
          <w:rFonts w:ascii="Arial" w:hAnsi="Arial" w:cs="Arial"/>
          <w:noProof/>
        </w:rPr>
        <w:drawing>
          <wp:anchor distT="0" distB="0" distL="114300" distR="114300" simplePos="0" relativeHeight="251658240" behindDoc="0" locked="0" layoutInCell="1" allowOverlap="1" wp14:anchorId="11D62A86" wp14:editId="602A09DB">
            <wp:simplePos x="914400" y="1219200"/>
            <wp:positionH relativeFrom="column">
              <wp:align>left</wp:align>
            </wp:positionH>
            <wp:positionV relativeFrom="paragraph">
              <wp:align>top</wp:align>
            </wp:positionV>
            <wp:extent cx="4572000" cy="3429000"/>
            <wp:effectExtent l="0" t="0" r="0" b="0"/>
            <wp:wrapSquare wrapText="bothSides"/>
            <wp:docPr id="2"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All on-screen text is included in the transcrip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margin">
              <wp14:pctWidth>0</wp14:pctWidth>
            </wp14:sizeRelH>
            <wp14:sizeRelV relativeFrom="margin">
              <wp14:pctHeight>0</wp14:pctHeight>
            </wp14:sizeRelV>
          </wp:anchor>
        </w:drawing>
      </w:r>
      <w:r w:rsidR="00F84E5C" w:rsidRPr="00F84E5C">
        <w:rPr>
          <w:rFonts w:ascii="Arial" w:hAnsi="Arial" w:cs="Arial"/>
        </w:rPr>
        <w:br w:type="textWrapping" w:clear="all"/>
      </w:r>
    </w:p>
    <w:p w14:paraId="1D70B228" w14:textId="77777777" w:rsidR="00CD0634" w:rsidRPr="00F84E5C" w:rsidRDefault="00F84E5C">
      <w:pPr>
        <w:rPr>
          <w:rFonts w:ascii="Arial" w:hAnsi="Arial" w:cs="Arial"/>
          <w:sz w:val="32"/>
          <w:szCs w:val="32"/>
        </w:rPr>
      </w:pPr>
      <w:r w:rsidRPr="00F84E5C">
        <w:rPr>
          <w:rFonts w:ascii="Arial" w:hAnsi="Arial" w:cs="Arial"/>
          <w:b/>
          <w:sz w:val="32"/>
          <w:szCs w:val="32"/>
        </w:rPr>
        <w:t>Transcript:</w:t>
      </w:r>
    </w:p>
    <w:p w14:paraId="076F763C"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color w:val="000000"/>
          <w:kern w:val="0"/>
          <w:sz w:val="32"/>
          <w:szCs w:val="32"/>
        </w:rPr>
        <w:t xml:space="preserve">This tutorial will take approximately 15 minutes to complete. A transcript of the audio is available by clicking on the </w:t>
      </w:r>
      <w:r w:rsidRPr="00F84E5C">
        <w:rPr>
          <w:rFonts w:ascii="Arial" w:hAnsi="Arial" w:cs="Arial"/>
          <w:b/>
          <w:bCs/>
          <w:color w:val="000000"/>
          <w:kern w:val="0"/>
          <w:sz w:val="32"/>
          <w:szCs w:val="32"/>
        </w:rPr>
        <w:t xml:space="preserve">Transcript </w:t>
      </w:r>
      <w:r w:rsidRPr="00F84E5C">
        <w:rPr>
          <w:rFonts w:ascii="Arial" w:hAnsi="Arial" w:cs="Arial"/>
          <w:color w:val="000000"/>
          <w:kern w:val="0"/>
          <w:sz w:val="32"/>
          <w:szCs w:val="32"/>
        </w:rPr>
        <w:t>tab in the top-left corner of your screen.</w:t>
      </w:r>
    </w:p>
    <w:p w14:paraId="5A179D22" w14:textId="77777777" w:rsidR="00034C6C" w:rsidRPr="00F84E5C" w:rsidRDefault="00034C6C">
      <w:pPr>
        <w:widowControl w:val="0"/>
        <w:autoSpaceDE w:val="0"/>
        <w:autoSpaceDN w:val="0"/>
        <w:adjustRightInd w:val="0"/>
        <w:spacing w:after="0" w:line="240" w:lineRule="auto"/>
        <w:rPr>
          <w:rFonts w:ascii="Arial" w:hAnsi="Arial" w:cs="Arial"/>
          <w:color w:val="000000"/>
          <w:kern w:val="0"/>
          <w:sz w:val="32"/>
          <w:szCs w:val="32"/>
        </w:rPr>
      </w:pPr>
    </w:p>
    <w:p w14:paraId="56F40A2D"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color w:val="000000"/>
          <w:kern w:val="0"/>
          <w:sz w:val="32"/>
          <w:szCs w:val="32"/>
        </w:rPr>
        <w:t>The following tabs and buttons are available to help you navigate through this tutorial.</w:t>
      </w:r>
    </w:p>
    <w:p w14:paraId="6B373E9B" w14:textId="77777777" w:rsidR="00034C6C" w:rsidRPr="00F84E5C" w:rsidRDefault="00034C6C">
      <w:pPr>
        <w:widowControl w:val="0"/>
        <w:autoSpaceDE w:val="0"/>
        <w:autoSpaceDN w:val="0"/>
        <w:adjustRightInd w:val="0"/>
        <w:spacing w:after="0" w:line="240" w:lineRule="auto"/>
        <w:rPr>
          <w:rFonts w:ascii="Arial" w:hAnsi="Arial" w:cs="Arial"/>
          <w:color w:val="000000"/>
          <w:kern w:val="0"/>
          <w:sz w:val="32"/>
          <w:szCs w:val="32"/>
        </w:rPr>
      </w:pPr>
    </w:p>
    <w:p w14:paraId="4169AD7B"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b/>
          <w:bCs/>
          <w:color w:val="000000"/>
          <w:kern w:val="0"/>
          <w:sz w:val="32"/>
          <w:szCs w:val="32"/>
        </w:rPr>
        <w:t>Menu Tab</w:t>
      </w:r>
    </w:p>
    <w:p w14:paraId="0E311430"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color w:val="000000"/>
          <w:kern w:val="0"/>
          <w:sz w:val="32"/>
          <w:szCs w:val="32"/>
        </w:rPr>
        <w:t>This tab displays by default when the tutorial is viewed on a desktop computer. It allows you to navigate through the tutorial by clicking the topic name on the menu. When viewing this tutorial on a tablet or smart-phone, the menu does not display by default and must be accessed using the menu symbol.</w:t>
      </w:r>
    </w:p>
    <w:p w14:paraId="0BE03A60" w14:textId="77777777" w:rsidR="00034C6C" w:rsidRPr="00F84E5C" w:rsidRDefault="00034C6C">
      <w:pPr>
        <w:widowControl w:val="0"/>
        <w:autoSpaceDE w:val="0"/>
        <w:autoSpaceDN w:val="0"/>
        <w:adjustRightInd w:val="0"/>
        <w:spacing w:after="0" w:line="240" w:lineRule="auto"/>
        <w:rPr>
          <w:rFonts w:ascii="Arial" w:hAnsi="Arial" w:cs="Arial"/>
          <w:color w:val="000000"/>
          <w:kern w:val="0"/>
          <w:sz w:val="32"/>
          <w:szCs w:val="32"/>
        </w:rPr>
      </w:pPr>
    </w:p>
    <w:p w14:paraId="342C2C8C"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b/>
          <w:bCs/>
          <w:color w:val="000000"/>
          <w:kern w:val="0"/>
          <w:sz w:val="32"/>
          <w:szCs w:val="32"/>
        </w:rPr>
        <w:t>Resources Tab</w:t>
      </w:r>
    </w:p>
    <w:p w14:paraId="1DB5CF21"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color w:val="000000"/>
          <w:kern w:val="0"/>
          <w:sz w:val="32"/>
          <w:szCs w:val="32"/>
        </w:rPr>
        <w:t xml:space="preserve">This tab is found to the right side of the top bar. When clicked, it </w:t>
      </w:r>
      <w:r w:rsidRPr="00F84E5C">
        <w:rPr>
          <w:rFonts w:ascii="Arial" w:hAnsi="Arial" w:cs="Arial"/>
          <w:color w:val="000000"/>
          <w:kern w:val="0"/>
          <w:sz w:val="32"/>
          <w:szCs w:val="32"/>
        </w:rPr>
        <w:lastRenderedPageBreak/>
        <w:t>displays a list of links to useful forms and documents.</w:t>
      </w:r>
    </w:p>
    <w:p w14:paraId="62D7D76A" w14:textId="77777777" w:rsidR="00034C6C" w:rsidRPr="00F84E5C" w:rsidRDefault="00034C6C">
      <w:pPr>
        <w:widowControl w:val="0"/>
        <w:autoSpaceDE w:val="0"/>
        <w:autoSpaceDN w:val="0"/>
        <w:adjustRightInd w:val="0"/>
        <w:spacing w:after="0" w:line="240" w:lineRule="auto"/>
        <w:rPr>
          <w:rFonts w:ascii="Arial" w:hAnsi="Arial" w:cs="Arial"/>
          <w:color w:val="000000"/>
          <w:kern w:val="0"/>
          <w:sz w:val="32"/>
          <w:szCs w:val="32"/>
        </w:rPr>
      </w:pPr>
    </w:p>
    <w:p w14:paraId="0D6FE0B7"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b/>
          <w:bCs/>
          <w:color w:val="000000"/>
          <w:kern w:val="0"/>
          <w:sz w:val="32"/>
          <w:szCs w:val="32"/>
        </w:rPr>
        <w:t>Previous and Next Buttons</w:t>
      </w:r>
    </w:p>
    <w:p w14:paraId="180C92D7" w14:textId="77777777" w:rsidR="00034C6C" w:rsidRPr="00F84E5C" w:rsidRDefault="00324E5B">
      <w:pPr>
        <w:widowControl w:val="0"/>
        <w:autoSpaceDE w:val="0"/>
        <w:autoSpaceDN w:val="0"/>
        <w:adjustRightInd w:val="0"/>
        <w:spacing w:after="0" w:line="240" w:lineRule="auto"/>
        <w:rPr>
          <w:rFonts w:ascii="Arial" w:hAnsi="Arial" w:cs="Arial"/>
          <w:color w:val="000000"/>
          <w:kern w:val="0"/>
          <w:sz w:val="32"/>
          <w:szCs w:val="32"/>
        </w:rPr>
      </w:pPr>
      <w:r w:rsidRPr="00F84E5C">
        <w:rPr>
          <w:rFonts w:ascii="Arial" w:hAnsi="Arial" w:cs="Arial"/>
          <w:color w:val="000000"/>
          <w:kern w:val="0"/>
          <w:sz w:val="32"/>
          <w:szCs w:val="32"/>
        </w:rPr>
        <w:t>Previous and Next buttons are located at the bottom right corner of your screen. These buttons allow you to move either back or forward.</w:t>
      </w:r>
    </w:p>
    <w:p w14:paraId="356A0B16" w14:textId="77777777" w:rsidR="00034C6C" w:rsidRPr="00F84E5C" w:rsidRDefault="00034C6C">
      <w:pPr>
        <w:widowControl w:val="0"/>
        <w:autoSpaceDE w:val="0"/>
        <w:autoSpaceDN w:val="0"/>
        <w:adjustRightInd w:val="0"/>
        <w:spacing w:after="0" w:line="240" w:lineRule="auto"/>
        <w:rPr>
          <w:rFonts w:ascii="Arial" w:hAnsi="Arial" w:cs="Arial"/>
          <w:kern w:val="0"/>
          <w:sz w:val="32"/>
          <w:szCs w:val="32"/>
        </w:rPr>
      </w:pPr>
    </w:p>
    <w:p w14:paraId="403821AF" w14:textId="77777777" w:rsidR="00CD0634" w:rsidRPr="00F84E5C" w:rsidRDefault="00CD0634">
      <w:pPr>
        <w:rPr>
          <w:rFonts w:ascii="Arial" w:hAnsi="Arial" w:cs="Arial"/>
          <w:sz w:val="44"/>
          <w:szCs w:val="48"/>
        </w:rPr>
      </w:pPr>
    </w:p>
    <w:p w14:paraId="4471167C" w14:textId="77777777" w:rsidR="00CD0634" w:rsidRPr="00CA412A" w:rsidRDefault="00324E5B">
      <w:pPr>
        <w:pStyle w:val="Heading2"/>
        <w:rPr>
          <w:rFonts w:ascii="Arial" w:hAnsi="Arial" w:cs="Arial"/>
          <w:sz w:val="36"/>
          <w:szCs w:val="40"/>
        </w:rPr>
      </w:pPr>
      <w:r w:rsidRPr="00CA412A">
        <w:rPr>
          <w:rFonts w:ascii="Arial" w:hAnsi="Arial" w:cs="Arial"/>
          <w:sz w:val="36"/>
          <w:szCs w:val="40"/>
        </w:rPr>
        <w:t>1.3 Topics</w:t>
      </w:r>
    </w:p>
    <w:p w14:paraId="417859B4" w14:textId="77777777" w:rsidR="00CD0634" w:rsidRPr="00F84E5C" w:rsidRDefault="00324E5B">
      <w:pPr>
        <w:rPr>
          <w:rFonts w:ascii="Arial" w:hAnsi="Arial" w:cs="Arial"/>
        </w:rPr>
      </w:pPr>
      <w:r w:rsidRPr="00F84E5C">
        <w:rPr>
          <w:rFonts w:ascii="Arial" w:hAnsi="Arial" w:cs="Arial"/>
          <w:noProof/>
        </w:rPr>
        <w:drawing>
          <wp:inline distT="0" distB="0" distL="0" distR="0" wp14:anchorId="47C8F2B8" wp14:editId="031466B9">
            <wp:extent cx="4572000" cy="3429000"/>
            <wp:effectExtent l="0" t="0" r="0" b="0"/>
            <wp:docPr id="3"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All on-screen text is included in the transcript."/>
                    <pic:cNvPicPr/>
                  </pic:nvPicPr>
                  <pic:blipFill>
                    <a:blip r:embed="rId9" cstate="print"/>
                    <a:stretch>
                      <a:fillRect/>
                    </a:stretch>
                  </pic:blipFill>
                  <pic:spPr>
                    <a:xfrm>
                      <a:off x="0" y="0"/>
                      <a:ext cx="4572000" cy="3429000"/>
                    </a:xfrm>
                    <a:prstGeom prst="rect">
                      <a:avLst/>
                    </a:prstGeom>
                  </pic:spPr>
                </pic:pic>
              </a:graphicData>
            </a:graphic>
          </wp:inline>
        </w:drawing>
      </w:r>
    </w:p>
    <w:p w14:paraId="4116333F" w14:textId="77777777" w:rsidR="00CD0634" w:rsidRPr="00CA412A" w:rsidRDefault="00F84E5C">
      <w:pPr>
        <w:rPr>
          <w:rFonts w:ascii="Arial" w:hAnsi="Arial" w:cs="Arial"/>
          <w:sz w:val="32"/>
          <w:szCs w:val="32"/>
        </w:rPr>
      </w:pPr>
      <w:r w:rsidRPr="00CA412A">
        <w:rPr>
          <w:rFonts w:ascii="Arial" w:hAnsi="Arial" w:cs="Arial"/>
          <w:b/>
          <w:sz w:val="32"/>
          <w:szCs w:val="32"/>
        </w:rPr>
        <w:t>Transcript:</w:t>
      </w:r>
    </w:p>
    <w:p w14:paraId="1F3E3CB7" w14:textId="7D69A13A" w:rsidR="00034C6C" w:rsidRPr="00E97D6F" w:rsidRDefault="00324E5B" w:rsidP="00E97D6F">
      <w:pPr>
        <w:widowControl w:val="0"/>
        <w:autoSpaceDE w:val="0"/>
        <w:autoSpaceDN w:val="0"/>
        <w:adjustRightInd w:val="0"/>
        <w:spacing w:after="8" w:line="252" w:lineRule="auto"/>
        <w:rPr>
          <w:rFonts w:ascii="Arial" w:hAnsi="Arial" w:cs="Arial"/>
          <w:color w:val="000000"/>
          <w:kern w:val="0"/>
          <w:sz w:val="32"/>
          <w:szCs w:val="32"/>
        </w:rPr>
      </w:pPr>
      <w:r w:rsidRPr="00F84E5C">
        <w:rPr>
          <w:rFonts w:ascii="Arial" w:hAnsi="Arial" w:cs="Arial"/>
          <w:color w:val="000000"/>
          <w:kern w:val="0"/>
          <w:sz w:val="32"/>
          <w:szCs w:val="32"/>
        </w:rPr>
        <w:t>Topics for this tutorial include</w:t>
      </w:r>
      <w:r w:rsidR="00E97D6F">
        <w:rPr>
          <w:rFonts w:ascii="Arial" w:hAnsi="Arial" w:cs="Arial"/>
          <w:color w:val="000000"/>
          <w:kern w:val="0"/>
          <w:sz w:val="32"/>
          <w:szCs w:val="32"/>
        </w:rPr>
        <w:t xml:space="preserve"> r</w:t>
      </w:r>
      <w:r w:rsidR="00F84E5C" w:rsidRPr="00F84E5C">
        <w:rPr>
          <w:rFonts w:ascii="Arial" w:hAnsi="Arial" w:cs="Arial"/>
          <w:color w:val="000000"/>
          <w:kern w:val="0"/>
          <w:sz w:val="32"/>
          <w:szCs w:val="32"/>
        </w:rPr>
        <w:t xml:space="preserve">easons for </w:t>
      </w:r>
      <w:r w:rsidR="00E97D6F">
        <w:rPr>
          <w:rFonts w:ascii="Arial" w:hAnsi="Arial" w:cs="Arial"/>
          <w:color w:val="000000"/>
          <w:kern w:val="0"/>
          <w:sz w:val="32"/>
          <w:szCs w:val="32"/>
        </w:rPr>
        <w:t>f</w:t>
      </w:r>
      <w:r w:rsidR="00F84E5C" w:rsidRPr="00F84E5C">
        <w:rPr>
          <w:rFonts w:ascii="Arial" w:hAnsi="Arial" w:cs="Arial"/>
          <w:color w:val="000000"/>
          <w:kern w:val="0"/>
          <w:sz w:val="32"/>
          <w:szCs w:val="32"/>
        </w:rPr>
        <w:t>iling an RT-8A</w:t>
      </w:r>
      <w:r w:rsidR="00E97D6F">
        <w:rPr>
          <w:rFonts w:ascii="Arial" w:hAnsi="Arial" w:cs="Arial"/>
          <w:color w:val="000000"/>
          <w:kern w:val="0"/>
          <w:sz w:val="32"/>
          <w:szCs w:val="32"/>
        </w:rPr>
        <w:t>, l</w:t>
      </w:r>
      <w:r w:rsidR="00F84E5C" w:rsidRPr="00F84E5C">
        <w:rPr>
          <w:rFonts w:ascii="Arial" w:hAnsi="Arial" w:cs="Arial"/>
          <w:color w:val="000000"/>
          <w:kern w:val="0"/>
          <w:sz w:val="32"/>
          <w:szCs w:val="32"/>
        </w:rPr>
        <w:t xml:space="preserve">ogging in to the </w:t>
      </w:r>
      <w:r w:rsidR="00E97D6F">
        <w:rPr>
          <w:rFonts w:ascii="Arial" w:hAnsi="Arial" w:cs="Arial"/>
          <w:color w:val="000000"/>
          <w:kern w:val="0"/>
          <w:sz w:val="32"/>
          <w:szCs w:val="32"/>
        </w:rPr>
        <w:t>r</w:t>
      </w:r>
      <w:r w:rsidR="00F84E5C" w:rsidRPr="00F84E5C">
        <w:rPr>
          <w:rFonts w:ascii="Arial" w:hAnsi="Arial" w:cs="Arial"/>
          <w:color w:val="000000"/>
          <w:kern w:val="0"/>
          <w:sz w:val="32"/>
          <w:szCs w:val="32"/>
        </w:rPr>
        <w:t>eport</w:t>
      </w:r>
      <w:r w:rsidR="00E97D6F">
        <w:rPr>
          <w:rFonts w:ascii="Arial" w:hAnsi="Arial" w:cs="Arial"/>
          <w:color w:val="000000"/>
          <w:kern w:val="0"/>
          <w:sz w:val="32"/>
          <w:szCs w:val="32"/>
        </w:rPr>
        <w:t>, c</w:t>
      </w:r>
      <w:r w:rsidR="00F84E5C" w:rsidRPr="00F84E5C">
        <w:rPr>
          <w:rFonts w:ascii="Arial" w:hAnsi="Arial" w:cs="Arial"/>
          <w:color w:val="000000"/>
          <w:kern w:val="0"/>
          <w:sz w:val="32"/>
          <w:szCs w:val="32"/>
        </w:rPr>
        <w:t xml:space="preserve">ompleting the </w:t>
      </w:r>
      <w:r w:rsidR="00E97D6F">
        <w:rPr>
          <w:rFonts w:ascii="Arial" w:hAnsi="Arial" w:cs="Arial"/>
          <w:color w:val="000000"/>
          <w:kern w:val="0"/>
          <w:sz w:val="32"/>
          <w:szCs w:val="32"/>
        </w:rPr>
        <w:t>r</w:t>
      </w:r>
      <w:r w:rsidR="00F84E5C" w:rsidRPr="00F84E5C">
        <w:rPr>
          <w:rFonts w:ascii="Arial" w:hAnsi="Arial" w:cs="Arial"/>
          <w:color w:val="000000"/>
          <w:kern w:val="0"/>
          <w:sz w:val="32"/>
          <w:szCs w:val="32"/>
        </w:rPr>
        <w:t>eport</w:t>
      </w:r>
      <w:r w:rsidR="00E97D6F">
        <w:rPr>
          <w:rFonts w:ascii="Arial" w:hAnsi="Arial" w:cs="Arial"/>
          <w:color w:val="000000"/>
          <w:kern w:val="0"/>
          <w:sz w:val="32"/>
          <w:szCs w:val="32"/>
        </w:rPr>
        <w:t>, a</w:t>
      </w:r>
      <w:r w:rsidR="00F84E5C" w:rsidRPr="00F84E5C">
        <w:rPr>
          <w:rFonts w:ascii="Arial" w:hAnsi="Arial" w:cs="Arial"/>
          <w:color w:val="000000"/>
          <w:kern w:val="0"/>
          <w:sz w:val="32"/>
          <w:szCs w:val="32"/>
        </w:rPr>
        <w:t xml:space="preserve">dding </w:t>
      </w:r>
      <w:r w:rsidR="00E97D6F">
        <w:rPr>
          <w:rFonts w:ascii="Arial" w:hAnsi="Arial" w:cs="Arial"/>
          <w:color w:val="000000"/>
          <w:kern w:val="0"/>
          <w:sz w:val="32"/>
          <w:szCs w:val="32"/>
        </w:rPr>
        <w:t>e</w:t>
      </w:r>
      <w:r w:rsidR="00F84E5C" w:rsidRPr="00F84E5C">
        <w:rPr>
          <w:rFonts w:ascii="Arial" w:hAnsi="Arial" w:cs="Arial"/>
          <w:color w:val="000000"/>
          <w:kern w:val="0"/>
          <w:sz w:val="32"/>
          <w:szCs w:val="32"/>
        </w:rPr>
        <w:t>mployees</w:t>
      </w:r>
      <w:r w:rsidR="00E97D6F">
        <w:rPr>
          <w:rFonts w:ascii="Arial" w:hAnsi="Arial" w:cs="Arial"/>
          <w:color w:val="000000"/>
          <w:kern w:val="0"/>
          <w:sz w:val="32"/>
          <w:szCs w:val="32"/>
        </w:rPr>
        <w:t>, and m</w:t>
      </w:r>
      <w:r w:rsidR="00F84E5C" w:rsidRPr="00F84E5C">
        <w:rPr>
          <w:rFonts w:ascii="Arial" w:hAnsi="Arial" w:cs="Arial"/>
          <w:color w:val="000000"/>
          <w:kern w:val="0"/>
          <w:sz w:val="32"/>
          <w:szCs w:val="32"/>
        </w:rPr>
        <w:t>aking a Payment</w:t>
      </w:r>
      <w:r w:rsidR="00E97D6F">
        <w:rPr>
          <w:rFonts w:ascii="Arial" w:hAnsi="Arial" w:cs="Arial"/>
          <w:color w:val="000000"/>
          <w:kern w:val="0"/>
          <w:sz w:val="32"/>
          <w:szCs w:val="32"/>
        </w:rPr>
        <w:t>.</w:t>
      </w:r>
    </w:p>
    <w:p w14:paraId="31ABFAF1" w14:textId="77777777" w:rsidR="00CD0634" w:rsidRPr="00F84E5C" w:rsidRDefault="00CD0634">
      <w:pPr>
        <w:rPr>
          <w:rFonts w:ascii="Arial" w:hAnsi="Arial" w:cs="Arial"/>
          <w:sz w:val="32"/>
          <w:szCs w:val="32"/>
        </w:rPr>
      </w:pPr>
    </w:p>
    <w:p w14:paraId="2DC6CDD0" w14:textId="77777777" w:rsidR="00CD0634" w:rsidRPr="00CA412A" w:rsidRDefault="00324E5B">
      <w:pPr>
        <w:pStyle w:val="Heading1"/>
        <w:rPr>
          <w:rFonts w:ascii="Arial" w:hAnsi="Arial" w:cs="Arial"/>
          <w:color w:val="auto"/>
          <w:sz w:val="40"/>
          <w:szCs w:val="48"/>
        </w:rPr>
      </w:pPr>
      <w:r w:rsidRPr="00CA412A">
        <w:rPr>
          <w:rFonts w:ascii="Arial" w:hAnsi="Arial" w:cs="Arial"/>
          <w:color w:val="auto"/>
          <w:sz w:val="40"/>
          <w:szCs w:val="48"/>
        </w:rPr>
        <w:lastRenderedPageBreak/>
        <w:t>2. Reasons for Filing an RT-8A</w:t>
      </w:r>
    </w:p>
    <w:p w14:paraId="3ED26B5F" w14:textId="77777777" w:rsidR="00CD0634" w:rsidRPr="00CA412A" w:rsidRDefault="00324E5B">
      <w:pPr>
        <w:pStyle w:val="Heading2"/>
        <w:rPr>
          <w:rFonts w:ascii="Arial" w:hAnsi="Arial" w:cs="Arial"/>
          <w:sz w:val="36"/>
          <w:szCs w:val="40"/>
        </w:rPr>
      </w:pPr>
      <w:r w:rsidRPr="00CA412A">
        <w:rPr>
          <w:rFonts w:ascii="Arial" w:hAnsi="Arial" w:cs="Arial"/>
          <w:sz w:val="36"/>
          <w:szCs w:val="40"/>
        </w:rPr>
        <w:t>2.1 Hello, Olivia!</w:t>
      </w:r>
    </w:p>
    <w:p w14:paraId="296DE7F1" w14:textId="77777777" w:rsidR="00CD0634" w:rsidRPr="00F84E5C" w:rsidRDefault="00324E5B">
      <w:pPr>
        <w:rPr>
          <w:rFonts w:ascii="Arial" w:hAnsi="Arial" w:cs="Arial"/>
        </w:rPr>
      </w:pPr>
      <w:r w:rsidRPr="00F84E5C">
        <w:rPr>
          <w:rFonts w:ascii="Arial" w:hAnsi="Arial" w:cs="Arial"/>
          <w:noProof/>
        </w:rPr>
        <w:drawing>
          <wp:inline distT="0" distB="0" distL="0" distR="0" wp14:anchorId="40B56D92" wp14:editId="0B3953E2">
            <wp:extent cx="4572000" cy="3429000"/>
            <wp:effectExtent l="0" t="0" r="0" b="0"/>
            <wp:docPr id="4"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ll on-screen text is included in the transcript."/>
                    <pic:cNvPicPr/>
                  </pic:nvPicPr>
                  <pic:blipFill>
                    <a:blip r:embed="rId10" cstate="print"/>
                    <a:stretch>
                      <a:fillRect/>
                    </a:stretch>
                  </pic:blipFill>
                  <pic:spPr>
                    <a:xfrm>
                      <a:off x="0" y="0"/>
                      <a:ext cx="4572000" cy="3429000"/>
                    </a:xfrm>
                    <a:prstGeom prst="rect">
                      <a:avLst/>
                    </a:prstGeom>
                  </pic:spPr>
                </pic:pic>
              </a:graphicData>
            </a:graphic>
          </wp:inline>
        </w:drawing>
      </w:r>
    </w:p>
    <w:p w14:paraId="7867C683" w14:textId="77777777" w:rsidR="00CD0634" w:rsidRPr="005809D0" w:rsidRDefault="00F84E5C">
      <w:pPr>
        <w:rPr>
          <w:rFonts w:ascii="Arial" w:hAnsi="Arial" w:cs="Arial"/>
          <w:sz w:val="32"/>
          <w:szCs w:val="36"/>
        </w:rPr>
      </w:pPr>
      <w:r w:rsidRPr="005809D0">
        <w:rPr>
          <w:rFonts w:ascii="Arial" w:hAnsi="Arial" w:cs="Arial"/>
          <w:b/>
          <w:sz w:val="32"/>
          <w:szCs w:val="36"/>
        </w:rPr>
        <w:t>Transcript:</w:t>
      </w:r>
    </w:p>
    <w:p w14:paraId="4037981C"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 xml:space="preserve">It’s been a while since we’ve checked in with our friend, Olivia. </w:t>
      </w:r>
    </w:p>
    <w:p w14:paraId="2FD34237"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569FFBDD"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Hi, Olivia. How’ve you been doing?</w:t>
      </w:r>
    </w:p>
    <w:p w14:paraId="528E3CDA"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35C162CB" w14:textId="77777777" w:rsidR="00034C6C" w:rsidRPr="005809D0" w:rsidRDefault="00324E5B">
      <w:pPr>
        <w:widowControl w:val="0"/>
        <w:autoSpaceDE w:val="0"/>
        <w:autoSpaceDN w:val="0"/>
        <w:adjustRightInd w:val="0"/>
        <w:spacing w:after="0" w:line="240" w:lineRule="auto"/>
        <w:rPr>
          <w:rFonts w:ascii="Arial" w:hAnsi="Arial" w:cs="Arial"/>
          <w:i/>
          <w:iCs/>
          <w:color w:val="000000"/>
          <w:kern w:val="0"/>
          <w:sz w:val="32"/>
          <w:szCs w:val="32"/>
        </w:rPr>
      </w:pPr>
      <w:r w:rsidRPr="005809D0">
        <w:rPr>
          <w:rFonts w:ascii="Arial" w:hAnsi="Arial" w:cs="Arial"/>
          <w:i/>
          <w:iCs/>
          <w:color w:val="000000"/>
          <w:kern w:val="0"/>
          <w:sz w:val="32"/>
          <w:szCs w:val="32"/>
        </w:rPr>
        <w:t>[Olivia]: Hi everyone. Well, I’ve gotten myself into a little bit of a pickle. I just realized that the wages for my assistant, Emily, were not correct in the last quarterly report I submitted. I’m not exactly sure what to do.</w:t>
      </w:r>
    </w:p>
    <w:p w14:paraId="56F7D94A" w14:textId="77777777" w:rsidR="00034C6C" w:rsidRPr="005809D0" w:rsidRDefault="00034C6C">
      <w:pPr>
        <w:widowControl w:val="0"/>
        <w:autoSpaceDE w:val="0"/>
        <w:autoSpaceDN w:val="0"/>
        <w:adjustRightInd w:val="0"/>
        <w:spacing w:after="0" w:line="240" w:lineRule="auto"/>
        <w:rPr>
          <w:rFonts w:ascii="Arial" w:hAnsi="Arial" w:cs="Arial"/>
          <w:i/>
          <w:iCs/>
          <w:color w:val="000000"/>
          <w:kern w:val="0"/>
          <w:sz w:val="32"/>
          <w:szCs w:val="32"/>
        </w:rPr>
      </w:pPr>
    </w:p>
    <w:p w14:paraId="7D57DA06"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 xml:space="preserve">We can help you with that. In this tutorial, we’ll show you how to resolve errors in past quarterly reports by filing a </w:t>
      </w:r>
      <w:r w:rsidRPr="005809D0">
        <w:rPr>
          <w:rFonts w:ascii="Arial" w:hAnsi="Arial" w:cs="Arial"/>
          <w:i/>
          <w:iCs/>
          <w:color w:val="000000"/>
          <w:kern w:val="0"/>
          <w:sz w:val="32"/>
          <w:szCs w:val="32"/>
        </w:rPr>
        <w:t xml:space="preserve">Quarterly Corrected Return </w:t>
      </w:r>
      <w:r w:rsidRPr="005809D0">
        <w:rPr>
          <w:rFonts w:ascii="Arial" w:hAnsi="Arial" w:cs="Arial"/>
          <w:color w:val="000000"/>
          <w:kern w:val="0"/>
          <w:sz w:val="32"/>
          <w:szCs w:val="32"/>
        </w:rPr>
        <w:t xml:space="preserve">(RT-8A). </w:t>
      </w:r>
    </w:p>
    <w:p w14:paraId="2E5418D5"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6B497892" w14:textId="77777777" w:rsidR="00034C6C" w:rsidRPr="005809D0" w:rsidRDefault="00324E5B">
      <w:pPr>
        <w:widowControl w:val="0"/>
        <w:autoSpaceDE w:val="0"/>
        <w:autoSpaceDN w:val="0"/>
        <w:adjustRightInd w:val="0"/>
        <w:spacing w:after="0" w:line="240" w:lineRule="auto"/>
        <w:rPr>
          <w:rFonts w:ascii="Arial" w:hAnsi="Arial" w:cs="Arial"/>
          <w:i/>
          <w:iCs/>
          <w:color w:val="000000"/>
          <w:kern w:val="0"/>
          <w:sz w:val="32"/>
          <w:szCs w:val="32"/>
        </w:rPr>
      </w:pPr>
      <w:r w:rsidRPr="005809D0">
        <w:rPr>
          <w:rFonts w:ascii="Arial" w:hAnsi="Arial" w:cs="Arial"/>
          <w:i/>
          <w:iCs/>
          <w:color w:val="000000"/>
          <w:kern w:val="0"/>
          <w:sz w:val="32"/>
          <w:szCs w:val="32"/>
        </w:rPr>
        <w:t xml:space="preserve">[Olivia]: That’s great. I could really use some help. To be honest, </w:t>
      </w:r>
      <w:r w:rsidRPr="005809D0">
        <w:rPr>
          <w:rFonts w:ascii="Arial" w:hAnsi="Arial" w:cs="Arial"/>
          <w:i/>
          <w:iCs/>
          <w:color w:val="000000"/>
          <w:kern w:val="0"/>
          <w:sz w:val="32"/>
          <w:szCs w:val="32"/>
        </w:rPr>
        <w:lastRenderedPageBreak/>
        <w:t>I’m a little embarrassed about my mistake.</w:t>
      </w:r>
    </w:p>
    <w:p w14:paraId="7CA36708" w14:textId="77777777" w:rsidR="00034C6C" w:rsidRPr="005809D0" w:rsidRDefault="00034C6C">
      <w:pPr>
        <w:widowControl w:val="0"/>
        <w:autoSpaceDE w:val="0"/>
        <w:autoSpaceDN w:val="0"/>
        <w:adjustRightInd w:val="0"/>
        <w:spacing w:after="0" w:line="240" w:lineRule="auto"/>
        <w:rPr>
          <w:rFonts w:ascii="Arial" w:hAnsi="Arial" w:cs="Arial"/>
          <w:i/>
          <w:iCs/>
          <w:color w:val="000000"/>
          <w:kern w:val="0"/>
          <w:sz w:val="32"/>
          <w:szCs w:val="32"/>
        </w:rPr>
      </w:pPr>
    </w:p>
    <w:p w14:paraId="23B490A0"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It’s okay, Olivia. Mistakes happen. That’s why the Department of Revenue has a way for taxpayers to correct issues when they occur. Don’t beat yourself up.</w:t>
      </w:r>
    </w:p>
    <w:p w14:paraId="611D0132" w14:textId="77777777" w:rsidR="00034C6C" w:rsidRPr="005809D0" w:rsidRDefault="00034C6C">
      <w:pPr>
        <w:widowControl w:val="0"/>
        <w:autoSpaceDE w:val="0"/>
        <w:autoSpaceDN w:val="0"/>
        <w:adjustRightInd w:val="0"/>
        <w:spacing w:after="0" w:line="240" w:lineRule="auto"/>
        <w:rPr>
          <w:rFonts w:ascii="Arial" w:hAnsi="Arial" w:cs="Arial"/>
          <w:i/>
          <w:iCs/>
          <w:color w:val="000000"/>
          <w:kern w:val="0"/>
          <w:sz w:val="32"/>
          <w:szCs w:val="32"/>
        </w:rPr>
      </w:pPr>
    </w:p>
    <w:p w14:paraId="30C3C869" w14:textId="77777777" w:rsidR="00034C6C" w:rsidRPr="005809D0" w:rsidRDefault="00324E5B">
      <w:pPr>
        <w:widowControl w:val="0"/>
        <w:autoSpaceDE w:val="0"/>
        <w:autoSpaceDN w:val="0"/>
        <w:adjustRightInd w:val="0"/>
        <w:spacing w:after="0" w:line="240" w:lineRule="auto"/>
        <w:rPr>
          <w:rFonts w:ascii="Arial" w:hAnsi="Arial" w:cs="Arial"/>
          <w:i/>
          <w:iCs/>
          <w:color w:val="000000"/>
          <w:kern w:val="0"/>
          <w:sz w:val="32"/>
          <w:szCs w:val="32"/>
        </w:rPr>
      </w:pPr>
      <w:r w:rsidRPr="005809D0">
        <w:rPr>
          <w:rFonts w:ascii="Arial" w:hAnsi="Arial" w:cs="Arial"/>
          <w:i/>
          <w:iCs/>
          <w:color w:val="000000"/>
          <w:kern w:val="0"/>
          <w:sz w:val="32"/>
          <w:szCs w:val="32"/>
        </w:rPr>
        <w:t>[Olivia]: OK, I’ll try not to. It’s done now. Let’s focus on getting it fixed.</w:t>
      </w:r>
    </w:p>
    <w:p w14:paraId="61EC378A" w14:textId="77777777" w:rsidR="00034C6C" w:rsidRPr="005809D0" w:rsidRDefault="00034C6C">
      <w:pPr>
        <w:widowControl w:val="0"/>
        <w:autoSpaceDE w:val="0"/>
        <w:autoSpaceDN w:val="0"/>
        <w:adjustRightInd w:val="0"/>
        <w:spacing w:after="0" w:line="240" w:lineRule="auto"/>
        <w:rPr>
          <w:rFonts w:ascii="Arial" w:hAnsi="Arial" w:cs="Arial"/>
          <w:i/>
          <w:iCs/>
          <w:color w:val="000000"/>
          <w:kern w:val="0"/>
          <w:sz w:val="32"/>
          <w:szCs w:val="32"/>
        </w:rPr>
      </w:pPr>
    </w:p>
    <w:p w14:paraId="3E1B8957"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That’s the spirit!</w:t>
      </w:r>
    </w:p>
    <w:p w14:paraId="4170B123" w14:textId="77777777" w:rsidR="00034C6C" w:rsidRPr="005809D0" w:rsidRDefault="00034C6C">
      <w:pPr>
        <w:widowControl w:val="0"/>
        <w:autoSpaceDE w:val="0"/>
        <w:autoSpaceDN w:val="0"/>
        <w:adjustRightInd w:val="0"/>
        <w:spacing w:after="8" w:line="252" w:lineRule="auto"/>
        <w:rPr>
          <w:rFonts w:ascii="Arial" w:hAnsi="Arial" w:cs="Arial"/>
          <w:kern w:val="0"/>
          <w:sz w:val="32"/>
          <w:szCs w:val="32"/>
        </w:rPr>
      </w:pPr>
    </w:p>
    <w:p w14:paraId="1B486016" w14:textId="77777777" w:rsidR="00CD0634" w:rsidRPr="00F84E5C" w:rsidRDefault="00CD0634">
      <w:pPr>
        <w:rPr>
          <w:rFonts w:ascii="Arial" w:hAnsi="Arial" w:cs="Arial"/>
        </w:rPr>
      </w:pPr>
    </w:p>
    <w:p w14:paraId="429AF3B3" w14:textId="77777777" w:rsidR="00CD0634" w:rsidRPr="00F84E5C" w:rsidRDefault="00324E5B">
      <w:pPr>
        <w:pStyle w:val="Heading2"/>
        <w:rPr>
          <w:rFonts w:ascii="Arial" w:hAnsi="Arial" w:cs="Arial"/>
          <w:sz w:val="36"/>
          <w:szCs w:val="40"/>
        </w:rPr>
      </w:pPr>
      <w:r w:rsidRPr="00F84E5C">
        <w:rPr>
          <w:rFonts w:ascii="Arial" w:hAnsi="Arial" w:cs="Arial"/>
          <w:sz w:val="36"/>
          <w:szCs w:val="40"/>
        </w:rPr>
        <w:t>2.2 Overview of Reasons</w:t>
      </w:r>
    </w:p>
    <w:p w14:paraId="4D83ED59" w14:textId="77777777" w:rsidR="00CD0634" w:rsidRPr="00F84E5C" w:rsidRDefault="00324E5B">
      <w:pPr>
        <w:rPr>
          <w:rFonts w:ascii="Arial" w:hAnsi="Arial" w:cs="Arial"/>
        </w:rPr>
      </w:pPr>
      <w:r w:rsidRPr="00F84E5C">
        <w:rPr>
          <w:rFonts w:ascii="Arial" w:hAnsi="Arial" w:cs="Arial"/>
          <w:noProof/>
        </w:rPr>
        <w:drawing>
          <wp:inline distT="0" distB="0" distL="0" distR="0" wp14:anchorId="3153C76A" wp14:editId="7615FDD4">
            <wp:extent cx="4572000" cy="3429000"/>
            <wp:effectExtent l="0" t="0" r="0" b="0"/>
            <wp:docPr id="5"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All on-screen text is included in the transcript."/>
                    <pic:cNvPicPr/>
                  </pic:nvPicPr>
                  <pic:blipFill>
                    <a:blip r:embed="rId11" cstate="print"/>
                    <a:stretch>
                      <a:fillRect/>
                    </a:stretch>
                  </pic:blipFill>
                  <pic:spPr>
                    <a:xfrm>
                      <a:off x="0" y="0"/>
                      <a:ext cx="4572000" cy="3429000"/>
                    </a:xfrm>
                    <a:prstGeom prst="rect">
                      <a:avLst/>
                    </a:prstGeom>
                  </pic:spPr>
                </pic:pic>
              </a:graphicData>
            </a:graphic>
          </wp:inline>
        </w:drawing>
      </w:r>
    </w:p>
    <w:p w14:paraId="59354892"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6C2DEFB0"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When an employer realizes they’ve made a mistake on their return, they can file a corrected return. </w:t>
      </w:r>
    </w:p>
    <w:p w14:paraId="39512D4C"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7A4387E9"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There are many reasons why a taxpayer would need to complete </w:t>
      </w:r>
      <w:r w:rsidRPr="005809D0">
        <w:rPr>
          <w:rFonts w:ascii="Arial" w:hAnsi="Arial" w:cs="Arial"/>
          <w:color w:val="000000"/>
          <w:kern w:val="0"/>
          <w:sz w:val="32"/>
          <w:szCs w:val="32"/>
        </w:rPr>
        <w:lastRenderedPageBreak/>
        <w:t>an RT-8A to correct a prior quarterly report. Some of these include clerical errors, missing information, and inaccurate information. Sometimes an erroneous report includes a combination of these. We’ll go through some examples in the next few slides.</w:t>
      </w:r>
    </w:p>
    <w:p w14:paraId="0BC1E48B"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28695561" w14:textId="77777777" w:rsidR="00034C6C" w:rsidRPr="005809D0" w:rsidRDefault="00324E5B">
      <w:pPr>
        <w:widowControl w:val="0"/>
        <w:autoSpaceDE w:val="0"/>
        <w:autoSpaceDN w:val="0"/>
        <w:adjustRightInd w:val="0"/>
        <w:spacing w:after="0" w:line="252" w:lineRule="auto"/>
        <w:rPr>
          <w:rFonts w:ascii="Arial" w:hAnsi="Arial" w:cs="Arial"/>
          <w:kern w:val="0"/>
          <w:sz w:val="32"/>
          <w:szCs w:val="32"/>
        </w:rPr>
      </w:pPr>
      <w:r w:rsidRPr="005809D0">
        <w:rPr>
          <w:rFonts w:ascii="Arial" w:hAnsi="Arial" w:cs="Arial"/>
          <w:i/>
          <w:iCs/>
          <w:color w:val="000000"/>
          <w:kern w:val="0"/>
          <w:sz w:val="32"/>
          <w:szCs w:val="32"/>
        </w:rPr>
        <w:t>[Olivia]: Sounds good.</w:t>
      </w:r>
    </w:p>
    <w:p w14:paraId="6BFD3C82" w14:textId="77777777" w:rsidR="00CD0634" w:rsidRPr="005809D0" w:rsidRDefault="00CD0634">
      <w:pPr>
        <w:rPr>
          <w:rFonts w:ascii="Arial" w:hAnsi="Arial" w:cs="Arial"/>
          <w:sz w:val="32"/>
          <w:szCs w:val="32"/>
        </w:rPr>
      </w:pPr>
    </w:p>
    <w:p w14:paraId="6D0731FF" w14:textId="77777777" w:rsidR="00CD0634" w:rsidRPr="00F84E5C" w:rsidRDefault="00324E5B">
      <w:pPr>
        <w:pStyle w:val="Heading2"/>
        <w:rPr>
          <w:rFonts w:ascii="Arial" w:hAnsi="Arial" w:cs="Arial"/>
          <w:sz w:val="36"/>
          <w:szCs w:val="40"/>
        </w:rPr>
      </w:pPr>
      <w:r w:rsidRPr="00F84E5C">
        <w:rPr>
          <w:rFonts w:ascii="Arial" w:hAnsi="Arial" w:cs="Arial"/>
          <w:sz w:val="36"/>
          <w:szCs w:val="40"/>
        </w:rPr>
        <w:t>2.3 Clerical Errors</w:t>
      </w:r>
    </w:p>
    <w:p w14:paraId="4815FDB2" w14:textId="77777777" w:rsidR="00CD0634" w:rsidRPr="00F84E5C" w:rsidRDefault="00324E5B">
      <w:pPr>
        <w:rPr>
          <w:rFonts w:ascii="Arial" w:hAnsi="Arial" w:cs="Arial"/>
        </w:rPr>
      </w:pPr>
      <w:r w:rsidRPr="00F84E5C">
        <w:rPr>
          <w:rFonts w:ascii="Arial" w:hAnsi="Arial" w:cs="Arial"/>
          <w:noProof/>
        </w:rPr>
        <w:drawing>
          <wp:inline distT="0" distB="0" distL="0" distR="0" wp14:anchorId="44B7A36E" wp14:editId="54057EB6">
            <wp:extent cx="4572000" cy="3429000"/>
            <wp:effectExtent l="0" t="0" r="0" b="0"/>
            <wp:docPr id="6"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ll on-screen text is included in the transcript."/>
                    <pic:cNvPicPr/>
                  </pic:nvPicPr>
                  <pic:blipFill>
                    <a:blip r:embed="rId12" cstate="print"/>
                    <a:stretch>
                      <a:fillRect/>
                    </a:stretch>
                  </pic:blipFill>
                  <pic:spPr>
                    <a:xfrm>
                      <a:off x="0" y="0"/>
                      <a:ext cx="4572000" cy="3429000"/>
                    </a:xfrm>
                    <a:prstGeom prst="rect">
                      <a:avLst/>
                    </a:prstGeom>
                  </pic:spPr>
                </pic:pic>
              </a:graphicData>
            </a:graphic>
          </wp:inline>
        </w:drawing>
      </w:r>
    </w:p>
    <w:p w14:paraId="0EB26B76"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6DD14084" w14:textId="77777777" w:rsidR="00034C6C" w:rsidRPr="005809D0" w:rsidRDefault="00324E5B">
      <w:pPr>
        <w:widowControl w:val="0"/>
        <w:autoSpaceDE w:val="0"/>
        <w:autoSpaceDN w:val="0"/>
        <w:adjustRightInd w:val="0"/>
        <w:spacing w:after="0" w:line="252" w:lineRule="auto"/>
        <w:rPr>
          <w:rFonts w:ascii="Arial" w:hAnsi="Arial" w:cs="Arial"/>
          <w:kern w:val="0"/>
          <w:sz w:val="32"/>
          <w:szCs w:val="32"/>
        </w:rPr>
      </w:pPr>
      <w:r w:rsidRPr="005809D0">
        <w:rPr>
          <w:rFonts w:ascii="Arial" w:hAnsi="Arial" w:cs="Arial"/>
          <w:color w:val="000000"/>
          <w:kern w:val="0"/>
          <w:sz w:val="32"/>
          <w:szCs w:val="32"/>
        </w:rPr>
        <w:t>Clerical errors are common. Many people transpose the last numbers of Social Security numbers for one or more employees. Sometimes, names are misspelled. These are little mistakes that can be resolved quickly.</w:t>
      </w:r>
    </w:p>
    <w:p w14:paraId="0FA50011" w14:textId="77777777" w:rsidR="00CD0634" w:rsidRPr="005809D0" w:rsidRDefault="00CD0634">
      <w:pPr>
        <w:rPr>
          <w:rFonts w:ascii="Arial" w:hAnsi="Arial" w:cs="Arial"/>
          <w:sz w:val="32"/>
          <w:szCs w:val="32"/>
        </w:rPr>
      </w:pPr>
    </w:p>
    <w:p w14:paraId="4800463F" w14:textId="77777777"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2.4 Missing Information</w:t>
      </w:r>
    </w:p>
    <w:p w14:paraId="4D93AFF5" w14:textId="77777777" w:rsidR="00CD0634" w:rsidRPr="00F84E5C" w:rsidRDefault="00324E5B">
      <w:pPr>
        <w:rPr>
          <w:rFonts w:ascii="Arial" w:hAnsi="Arial" w:cs="Arial"/>
        </w:rPr>
      </w:pPr>
      <w:r w:rsidRPr="00F84E5C">
        <w:rPr>
          <w:rFonts w:ascii="Arial" w:hAnsi="Arial" w:cs="Arial"/>
          <w:noProof/>
        </w:rPr>
        <w:drawing>
          <wp:inline distT="0" distB="0" distL="0" distR="0" wp14:anchorId="71DAFE74" wp14:editId="7960AF62">
            <wp:extent cx="4572000" cy="3429000"/>
            <wp:effectExtent l="0" t="0" r="0" b="0"/>
            <wp:docPr id="7"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ll on-screen text is included in the transcript."/>
                    <pic:cNvPicPr/>
                  </pic:nvPicPr>
                  <pic:blipFill>
                    <a:blip r:embed="rId13" cstate="print"/>
                    <a:stretch>
                      <a:fillRect/>
                    </a:stretch>
                  </pic:blipFill>
                  <pic:spPr>
                    <a:xfrm>
                      <a:off x="0" y="0"/>
                      <a:ext cx="4572000" cy="3429000"/>
                    </a:xfrm>
                    <a:prstGeom prst="rect">
                      <a:avLst/>
                    </a:prstGeom>
                  </pic:spPr>
                </pic:pic>
              </a:graphicData>
            </a:graphic>
          </wp:inline>
        </w:drawing>
      </w:r>
    </w:p>
    <w:p w14:paraId="35D23860"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5CC983B4"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Another common mistake taxpayers make is leaving out important information on their return. The Department will send form letters for certain types of errors associated with not providing the required information. Don’t be alarmed if you receive one of these letters. They are just informing you of mistakes on your past return. If these are corrected, then no harm is done.</w:t>
      </w:r>
    </w:p>
    <w:p w14:paraId="39CE7F83"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41FE8661"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One common mistake is leaving out the number of employees working for you during the three months of the reported quarter. In that case, you would receive letter RT-FL06A informing you of this mistake.</w:t>
      </w:r>
    </w:p>
    <w:p w14:paraId="5C75FD25"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357D6057"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 xml:space="preserve">Another common mistake is not reporting gross and taxable wages for one or more employees. For this error, you would receive letter RT-FL13A. </w:t>
      </w:r>
    </w:p>
    <w:p w14:paraId="25E5B2AA"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7803DB0D" w14:textId="77777777" w:rsidR="00034C6C" w:rsidRPr="005809D0" w:rsidRDefault="00324E5B">
      <w:pPr>
        <w:widowControl w:val="0"/>
        <w:autoSpaceDE w:val="0"/>
        <w:autoSpaceDN w:val="0"/>
        <w:adjustRightInd w:val="0"/>
        <w:spacing w:after="0" w:line="240" w:lineRule="auto"/>
        <w:rPr>
          <w:rFonts w:ascii="Arial" w:hAnsi="Arial" w:cs="Arial"/>
          <w:kern w:val="0"/>
          <w:sz w:val="32"/>
          <w:szCs w:val="32"/>
        </w:rPr>
      </w:pPr>
      <w:r w:rsidRPr="005809D0">
        <w:rPr>
          <w:rFonts w:ascii="Arial" w:hAnsi="Arial" w:cs="Arial"/>
          <w:color w:val="000000"/>
          <w:kern w:val="0"/>
          <w:sz w:val="32"/>
          <w:szCs w:val="32"/>
        </w:rPr>
        <w:lastRenderedPageBreak/>
        <w:t>Finally, a return missing Social Security numbers is also common. If this happens, letter RT-FL04A will be sent to you.</w:t>
      </w:r>
    </w:p>
    <w:p w14:paraId="46F783DF" w14:textId="77777777" w:rsidR="00CD0634" w:rsidRPr="005809D0" w:rsidRDefault="00CD0634">
      <w:pPr>
        <w:rPr>
          <w:rFonts w:ascii="Arial" w:hAnsi="Arial" w:cs="Arial"/>
          <w:sz w:val="32"/>
          <w:szCs w:val="32"/>
        </w:rPr>
      </w:pPr>
    </w:p>
    <w:p w14:paraId="208AEF7C" w14:textId="77777777" w:rsidR="00CD0634" w:rsidRPr="00F84E5C" w:rsidRDefault="00324E5B">
      <w:pPr>
        <w:pStyle w:val="Heading2"/>
        <w:rPr>
          <w:rFonts w:ascii="Arial" w:hAnsi="Arial" w:cs="Arial"/>
          <w:sz w:val="36"/>
          <w:szCs w:val="40"/>
        </w:rPr>
      </w:pPr>
      <w:r w:rsidRPr="00F84E5C">
        <w:rPr>
          <w:rFonts w:ascii="Arial" w:hAnsi="Arial" w:cs="Arial"/>
          <w:sz w:val="36"/>
          <w:szCs w:val="40"/>
        </w:rPr>
        <w:t>2.5 Inaccurate Information</w:t>
      </w:r>
    </w:p>
    <w:p w14:paraId="0D1229FD" w14:textId="77777777" w:rsidR="00CD0634" w:rsidRPr="00F84E5C" w:rsidRDefault="00324E5B">
      <w:pPr>
        <w:rPr>
          <w:rFonts w:ascii="Arial" w:hAnsi="Arial" w:cs="Arial"/>
        </w:rPr>
      </w:pPr>
      <w:r w:rsidRPr="00F84E5C">
        <w:rPr>
          <w:rFonts w:ascii="Arial" w:hAnsi="Arial" w:cs="Arial"/>
          <w:noProof/>
        </w:rPr>
        <w:drawing>
          <wp:inline distT="0" distB="0" distL="0" distR="0" wp14:anchorId="0D353D90" wp14:editId="4E8773A3">
            <wp:extent cx="4572000" cy="3429000"/>
            <wp:effectExtent l="0" t="0" r="0" b="0"/>
            <wp:docPr id="8"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ll on-screen text is included in the transcript."/>
                    <pic:cNvPicPr/>
                  </pic:nvPicPr>
                  <pic:blipFill>
                    <a:blip r:embed="rId14" cstate="print"/>
                    <a:stretch>
                      <a:fillRect/>
                    </a:stretch>
                  </pic:blipFill>
                  <pic:spPr>
                    <a:xfrm>
                      <a:off x="0" y="0"/>
                      <a:ext cx="4572000" cy="3429000"/>
                    </a:xfrm>
                    <a:prstGeom prst="rect">
                      <a:avLst/>
                    </a:prstGeom>
                  </pic:spPr>
                </pic:pic>
              </a:graphicData>
            </a:graphic>
          </wp:inline>
        </w:drawing>
      </w:r>
    </w:p>
    <w:p w14:paraId="0CE17C65"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416DEBFC"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 xml:space="preserve">Inaccurate information is often caused by clerical errors or not including all pertinent information. </w:t>
      </w:r>
    </w:p>
    <w:p w14:paraId="3102EC5A"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58320F50"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 xml:space="preserve">For example, transposing two numbers of a Social Security Number is a clerical error, and does not include all pertinent information. </w:t>
      </w:r>
    </w:p>
    <w:p w14:paraId="13824901"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08377625" w14:textId="77777777" w:rsidR="00034C6C" w:rsidRPr="005809D0" w:rsidRDefault="00324E5B">
      <w:pPr>
        <w:widowControl w:val="0"/>
        <w:autoSpaceDE w:val="0"/>
        <w:autoSpaceDN w:val="0"/>
        <w:adjustRightInd w:val="0"/>
        <w:spacing w:after="0" w:line="240" w:lineRule="auto"/>
        <w:rPr>
          <w:rFonts w:ascii="Arial" w:hAnsi="Arial" w:cs="Arial"/>
          <w:color w:val="000000"/>
          <w:kern w:val="0"/>
          <w:sz w:val="32"/>
          <w:szCs w:val="32"/>
        </w:rPr>
      </w:pPr>
      <w:r w:rsidRPr="005809D0">
        <w:rPr>
          <w:rFonts w:ascii="Arial" w:hAnsi="Arial" w:cs="Arial"/>
          <w:color w:val="000000"/>
          <w:kern w:val="0"/>
          <w:sz w:val="32"/>
          <w:szCs w:val="32"/>
        </w:rPr>
        <w:t>Tell me more about your situation, Olivia.</w:t>
      </w:r>
    </w:p>
    <w:p w14:paraId="52BC278E" w14:textId="77777777" w:rsidR="00034C6C" w:rsidRPr="005809D0" w:rsidRDefault="00034C6C">
      <w:pPr>
        <w:widowControl w:val="0"/>
        <w:autoSpaceDE w:val="0"/>
        <w:autoSpaceDN w:val="0"/>
        <w:adjustRightInd w:val="0"/>
        <w:spacing w:after="0" w:line="240" w:lineRule="auto"/>
        <w:rPr>
          <w:rFonts w:ascii="Arial" w:hAnsi="Arial" w:cs="Arial"/>
          <w:color w:val="000000"/>
          <w:kern w:val="0"/>
          <w:sz w:val="32"/>
          <w:szCs w:val="32"/>
        </w:rPr>
      </w:pPr>
    </w:p>
    <w:p w14:paraId="174662AE" w14:textId="77777777" w:rsidR="00034C6C" w:rsidRPr="005809D0" w:rsidRDefault="00324E5B">
      <w:pPr>
        <w:widowControl w:val="0"/>
        <w:autoSpaceDE w:val="0"/>
        <w:autoSpaceDN w:val="0"/>
        <w:adjustRightInd w:val="0"/>
        <w:spacing w:after="0" w:line="240" w:lineRule="auto"/>
        <w:rPr>
          <w:rFonts w:ascii="Arial" w:hAnsi="Arial" w:cs="Arial"/>
          <w:i/>
          <w:iCs/>
          <w:color w:val="000000"/>
          <w:kern w:val="0"/>
          <w:sz w:val="32"/>
          <w:szCs w:val="32"/>
        </w:rPr>
      </w:pPr>
      <w:r w:rsidRPr="005809D0">
        <w:rPr>
          <w:rFonts w:ascii="Arial" w:hAnsi="Arial" w:cs="Arial"/>
          <w:i/>
          <w:iCs/>
          <w:color w:val="000000"/>
          <w:kern w:val="0"/>
          <w:sz w:val="32"/>
          <w:szCs w:val="32"/>
        </w:rPr>
        <w:t>[Olivia]: Well, I realized that the amount that I put for Emily’s gross wages was incorrect. The reason it was wrong was because I switched two of the numbers by mistake. So, I guess my clerical error caused my information to be inaccurate.</w:t>
      </w:r>
    </w:p>
    <w:p w14:paraId="1876E0FC" w14:textId="77777777" w:rsidR="00034C6C" w:rsidRPr="005809D0" w:rsidRDefault="00324E5B">
      <w:pPr>
        <w:widowControl w:val="0"/>
        <w:autoSpaceDE w:val="0"/>
        <w:autoSpaceDN w:val="0"/>
        <w:adjustRightInd w:val="0"/>
        <w:spacing w:after="0" w:line="240" w:lineRule="auto"/>
        <w:rPr>
          <w:rFonts w:ascii="Arial" w:hAnsi="Arial" w:cs="Arial"/>
          <w:kern w:val="0"/>
          <w:sz w:val="32"/>
          <w:szCs w:val="32"/>
        </w:rPr>
      </w:pPr>
      <w:r w:rsidRPr="005809D0">
        <w:rPr>
          <w:rFonts w:ascii="Arial" w:hAnsi="Arial" w:cs="Arial"/>
          <w:color w:val="000000"/>
          <w:kern w:val="0"/>
          <w:sz w:val="32"/>
          <w:szCs w:val="32"/>
        </w:rPr>
        <w:lastRenderedPageBreak/>
        <w:t>Resolving your issue is easy. In the next section of this tutorial, we will go through the process of filing the RT-8A online to send in a corrected return.</w:t>
      </w:r>
    </w:p>
    <w:p w14:paraId="23A1EDF4" w14:textId="77777777" w:rsidR="00CD0634" w:rsidRPr="005809D0" w:rsidRDefault="00CD0634">
      <w:pPr>
        <w:rPr>
          <w:rFonts w:ascii="Arial" w:hAnsi="Arial" w:cs="Arial"/>
          <w:sz w:val="32"/>
          <w:szCs w:val="32"/>
        </w:rPr>
      </w:pPr>
    </w:p>
    <w:p w14:paraId="16328249" w14:textId="77777777" w:rsidR="00CD0634" w:rsidRPr="00F84E5C" w:rsidRDefault="00324E5B">
      <w:pPr>
        <w:pStyle w:val="Heading2"/>
        <w:rPr>
          <w:rFonts w:ascii="Arial" w:hAnsi="Arial" w:cs="Arial"/>
          <w:sz w:val="36"/>
          <w:szCs w:val="40"/>
        </w:rPr>
      </w:pPr>
      <w:r w:rsidRPr="00F84E5C">
        <w:rPr>
          <w:rFonts w:ascii="Arial" w:hAnsi="Arial" w:cs="Arial"/>
          <w:sz w:val="36"/>
          <w:szCs w:val="40"/>
        </w:rPr>
        <w:t>2.6 Penalty</w:t>
      </w:r>
    </w:p>
    <w:p w14:paraId="2ABCD96D" w14:textId="77777777" w:rsidR="00CD0634" w:rsidRPr="00F84E5C" w:rsidRDefault="00324E5B">
      <w:pPr>
        <w:rPr>
          <w:rFonts w:ascii="Arial" w:hAnsi="Arial" w:cs="Arial"/>
        </w:rPr>
      </w:pPr>
      <w:r w:rsidRPr="00F84E5C">
        <w:rPr>
          <w:rFonts w:ascii="Arial" w:hAnsi="Arial" w:cs="Arial"/>
          <w:noProof/>
        </w:rPr>
        <w:drawing>
          <wp:inline distT="0" distB="0" distL="0" distR="0" wp14:anchorId="3D6C0224" wp14:editId="739AF551">
            <wp:extent cx="4572000" cy="3429000"/>
            <wp:effectExtent l="0" t="0" r="0" b="0"/>
            <wp:docPr id="9"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ll on-screen text is included in the transcript."/>
                    <pic:cNvPicPr/>
                  </pic:nvPicPr>
                  <pic:blipFill>
                    <a:blip r:embed="rId15" cstate="print"/>
                    <a:stretch>
                      <a:fillRect/>
                    </a:stretch>
                  </pic:blipFill>
                  <pic:spPr>
                    <a:xfrm>
                      <a:off x="0" y="0"/>
                      <a:ext cx="4572000" cy="3429000"/>
                    </a:xfrm>
                    <a:prstGeom prst="rect">
                      <a:avLst/>
                    </a:prstGeom>
                  </pic:spPr>
                </pic:pic>
              </a:graphicData>
            </a:graphic>
          </wp:inline>
        </w:drawing>
      </w:r>
    </w:p>
    <w:p w14:paraId="29EDF933"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297DE1C3" w14:textId="77777777" w:rsidR="00034C6C" w:rsidRPr="005809D0" w:rsidRDefault="00324E5B">
      <w:pPr>
        <w:widowControl w:val="0"/>
        <w:autoSpaceDE w:val="0"/>
        <w:autoSpaceDN w:val="0"/>
        <w:adjustRightInd w:val="0"/>
        <w:spacing w:after="0" w:line="252" w:lineRule="auto"/>
        <w:rPr>
          <w:rFonts w:ascii="Arial" w:hAnsi="Arial" w:cs="Arial"/>
          <w:i/>
          <w:iCs/>
          <w:color w:val="000000"/>
          <w:kern w:val="0"/>
          <w:sz w:val="32"/>
          <w:szCs w:val="32"/>
        </w:rPr>
      </w:pPr>
      <w:r w:rsidRPr="005809D0">
        <w:rPr>
          <w:rFonts w:ascii="Arial" w:hAnsi="Arial" w:cs="Arial"/>
          <w:i/>
          <w:iCs/>
          <w:color w:val="000000"/>
          <w:kern w:val="0"/>
          <w:sz w:val="32"/>
          <w:szCs w:val="32"/>
        </w:rPr>
        <w:t>[Olivia]: There must be a penalty for filing an incorrect report, right?</w:t>
      </w:r>
    </w:p>
    <w:p w14:paraId="5D4AAD36"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14E3D360"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Yes, there is. The penalty for filing an erroneous, incomplete, or insufficient report equals 10% of the tax due. The minimum fee is $50. The maximum is $300. </w:t>
      </w:r>
    </w:p>
    <w:p w14:paraId="0330CCCA" w14:textId="77777777" w:rsidR="00034C6C" w:rsidRPr="005809D0" w:rsidRDefault="00034C6C">
      <w:pPr>
        <w:widowControl w:val="0"/>
        <w:autoSpaceDE w:val="0"/>
        <w:autoSpaceDN w:val="0"/>
        <w:adjustRightInd w:val="0"/>
        <w:spacing w:after="0" w:line="252" w:lineRule="auto"/>
        <w:rPr>
          <w:rFonts w:ascii="Arial" w:hAnsi="Arial" w:cs="Arial"/>
          <w:i/>
          <w:iCs/>
          <w:color w:val="000000"/>
          <w:kern w:val="0"/>
          <w:sz w:val="32"/>
          <w:szCs w:val="32"/>
        </w:rPr>
      </w:pPr>
    </w:p>
    <w:p w14:paraId="022D1CBB" w14:textId="77777777" w:rsidR="00034C6C" w:rsidRPr="005809D0" w:rsidRDefault="00324E5B">
      <w:pPr>
        <w:widowControl w:val="0"/>
        <w:autoSpaceDE w:val="0"/>
        <w:autoSpaceDN w:val="0"/>
        <w:adjustRightInd w:val="0"/>
        <w:spacing w:after="0" w:line="252" w:lineRule="auto"/>
        <w:rPr>
          <w:rFonts w:ascii="Arial" w:hAnsi="Arial" w:cs="Arial"/>
          <w:i/>
          <w:iCs/>
          <w:color w:val="000000"/>
          <w:kern w:val="0"/>
          <w:sz w:val="32"/>
          <w:szCs w:val="32"/>
        </w:rPr>
      </w:pPr>
      <w:r w:rsidRPr="005809D0">
        <w:rPr>
          <w:rFonts w:ascii="Arial" w:hAnsi="Arial" w:cs="Arial"/>
          <w:i/>
          <w:iCs/>
          <w:color w:val="000000"/>
          <w:kern w:val="0"/>
          <w:sz w:val="32"/>
          <w:szCs w:val="32"/>
        </w:rPr>
        <w:t>[Olivia]: So, I guess I’m going to have to pay then.</w:t>
      </w:r>
    </w:p>
    <w:p w14:paraId="17B3E005"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6AA5DF20"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Not necessarily. This penalty may be waived once in a 12-month period if a corrected report is filed within 30 days of the penalty </w:t>
      </w:r>
      <w:r w:rsidRPr="005809D0">
        <w:rPr>
          <w:rFonts w:ascii="Arial" w:hAnsi="Arial" w:cs="Arial"/>
          <w:color w:val="000000"/>
          <w:kern w:val="0"/>
          <w:sz w:val="32"/>
          <w:szCs w:val="32"/>
        </w:rPr>
        <w:lastRenderedPageBreak/>
        <w:t xml:space="preserve">notice and there are no outstanding delinquencies on your account. </w:t>
      </w:r>
    </w:p>
    <w:p w14:paraId="786DB37E" w14:textId="77777777" w:rsidR="00034C6C" w:rsidRPr="005809D0" w:rsidRDefault="00034C6C">
      <w:pPr>
        <w:widowControl w:val="0"/>
        <w:autoSpaceDE w:val="0"/>
        <w:autoSpaceDN w:val="0"/>
        <w:adjustRightInd w:val="0"/>
        <w:spacing w:after="0" w:line="252" w:lineRule="auto"/>
        <w:rPr>
          <w:rFonts w:ascii="Arial" w:hAnsi="Arial" w:cs="Arial"/>
          <w:i/>
          <w:iCs/>
          <w:color w:val="000000"/>
          <w:kern w:val="0"/>
          <w:sz w:val="32"/>
          <w:szCs w:val="32"/>
        </w:rPr>
      </w:pPr>
    </w:p>
    <w:p w14:paraId="238BF3D8"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i/>
          <w:iCs/>
          <w:color w:val="000000"/>
          <w:kern w:val="0"/>
          <w:sz w:val="32"/>
          <w:szCs w:val="32"/>
        </w:rPr>
        <w:t>[Olivia]: Well, there’s some good news. Thanks.</w:t>
      </w:r>
    </w:p>
    <w:p w14:paraId="4B165DBD" w14:textId="77777777" w:rsidR="00CD0634" w:rsidRPr="005809D0" w:rsidRDefault="00CD0634">
      <w:pPr>
        <w:rPr>
          <w:rFonts w:ascii="Arial" w:hAnsi="Arial" w:cs="Arial"/>
          <w:sz w:val="32"/>
          <w:szCs w:val="32"/>
        </w:rPr>
      </w:pPr>
    </w:p>
    <w:p w14:paraId="3417054F" w14:textId="77777777" w:rsidR="00CD0634" w:rsidRPr="00912F60" w:rsidRDefault="00324E5B">
      <w:pPr>
        <w:pStyle w:val="Heading1"/>
        <w:rPr>
          <w:rFonts w:ascii="Arial" w:hAnsi="Arial" w:cs="Arial"/>
          <w:color w:val="auto"/>
          <w:sz w:val="40"/>
          <w:szCs w:val="48"/>
        </w:rPr>
      </w:pPr>
      <w:r w:rsidRPr="00912F60">
        <w:rPr>
          <w:rFonts w:ascii="Arial" w:hAnsi="Arial" w:cs="Arial"/>
          <w:color w:val="auto"/>
          <w:sz w:val="40"/>
          <w:szCs w:val="48"/>
        </w:rPr>
        <w:t>3. Logging in to the Report</w:t>
      </w:r>
    </w:p>
    <w:p w14:paraId="723385E2" w14:textId="77777777" w:rsidR="00CD0634" w:rsidRPr="00F84E5C" w:rsidRDefault="00324E5B">
      <w:pPr>
        <w:pStyle w:val="Heading2"/>
        <w:rPr>
          <w:rFonts w:ascii="Arial" w:hAnsi="Arial" w:cs="Arial"/>
          <w:sz w:val="36"/>
          <w:szCs w:val="40"/>
        </w:rPr>
      </w:pPr>
      <w:r w:rsidRPr="00F84E5C">
        <w:rPr>
          <w:rFonts w:ascii="Arial" w:hAnsi="Arial" w:cs="Arial"/>
          <w:sz w:val="36"/>
          <w:szCs w:val="40"/>
        </w:rPr>
        <w:t>3.1 From the Homepage</w:t>
      </w:r>
    </w:p>
    <w:p w14:paraId="3DA4154E" w14:textId="77777777" w:rsidR="00CD0634" w:rsidRDefault="00CD0634">
      <w:pPr>
        <w:rPr>
          <w:rFonts w:ascii="Arial" w:hAnsi="Arial" w:cs="Arial"/>
        </w:rPr>
      </w:pPr>
    </w:p>
    <w:p w14:paraId="5AD221E2" w14:textId="77777777" w:rsidR="00112B5D" w:rsidRPr="00F84E5C" w:rsidRDefault="00112B5D">
      <w:pPr>
        <w:rPr>
          <w:rFonts w:ascii="Arial" w:hAnsi="Arial" w:cs="Arial"/>
        </w:rPr>
      </w:pPr>
      <w:r>
        <w:rPr>
          <w:rFonts w:ascii="Arial" w:hAnsi="Arial" w:cs="Arial"/>
          <w:noProof/>
        </w:rPr>
        <w:drawing>
          <wp:inline distT="0" distB="0" distL="0" distR="0" wp14:anchorId="1AC22741" wp14:editId="5C5DAD41">
            <wp:extent cx="4719782" cy="3683044"/>
            <wp:effectExtent l="0" t="0" r="5080" b="0"/>
            <wp:docPr id="996918155" name="Picture 1" descr="Department'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18155" name="Picture 1" descr="Department's home page"/>
                    <pic:cNvPicPr/>
                  </pic:nvPicPr>
                  <pic:blipFill>
                    <a:blip r:embed="rId16">
                      <a:extLst>
                        <a:ext uri="{28A0092B-C50C-407E-A947-70E740481C1C}">
                          <a14:useLocalDpi xmlns:a14="http://schemas.microsoft.com/office/drawing/2010/main" val="0"/>
                        </a:ext>
                      </a:extLst>
                    </a:blip>
                    <a:stretch>
                      <a:fillRect/>
                    </a:stretch>
                  </pic:blipFill>
                  <pic:spPr>
                    <a:xfrm>
                      <a:off x="0" y="0"/>
                      <a:ext cx="4722998" cy="3685554"/>
                    </a:xfrm>
                    <a:prstGeom prst="rect">
                      <a:avLst/>
                    </a:prstGeom>
                  </pic:spPr>
                </pic:pic>
              </a:graphicData>
            </a:graphic>
          </wp:inline>
        </w:drawing>
      </w:r>
    </w:p>
    <w:p w14:paraId="4A6ABF0E"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7C3061C3" w14:textId="77777777" w:rsidR="00034C6C" w:rsidRPr="005809D0" w:rsidRDefault="00324E5B">
      <w:pPr>
        <w:widowControl w:val="0"/>
        <w:autoSpaceDE w:val="0"/>
        <w:autoSpaceDN w:val="0"/>
        <w:adjustRightInd w:val="0"/>
        <w:spacing w:after="0" w:line="240" w:lineRule="auto"/>
        <w:rPr>
          <w:rFonts w:ascii="Arial" w:hAnsi="Arial" w:cs="Arial"/>
          <w:color w:val="4B4B4B"/>
          <w:kern w:val="0"/>
          <w:sz w:val="32"/>
          <w:szCs w:val="32"/>
        </w:rPr>
      </w:pPr>
      <w:r w:rsidRPr="005809D0">
        <w:rPr>
          <w:rFonts w:ascii="Arial" w:hAnsi="Arial" w:cs="Arial"/>
          <w:color w:val="4B4B4B"/>
          <w:kern w:val="0"/>
          <w:sz w:val="32"/>
          <w:szCs w:val="32"/>
        </w:rPr>
        <w:t xml:space="preserve">The information on this slide should be familiar to you. You log in using the same method you used to pay other taxes and to complete your RT-6 online. </w:t>
      </w:r>
    </w:p>
    <w:p w14:paraId="67236255" w14:textId="77777777" w:rsidR="00034C6C" w:rsidRPr="005809D0" w:rsidRDefault="00034C6C">
      <w:pPr>
        <w:widowControl w:val="0"/>
        <w:autoSpaceDE w:val="0"/>
        <w:autoSpaceDN w:val="0"/>
        <w:adjustRightInd w:val="0"/>
        <w:spacing w:after="0" w:line="240" w:lineRule="auto"/>
        <w:rPr>
          <w:rFonts w:ascii="Arial" w:hAnsi="Arial" w:cs="Arial"/>
          <w:color w:val="4B4B4B"/>
          <w:kern w:val="0"/>
          <w:sz w:val="32"/>
          <w:szCs w:val="32"/>
        </w:rPr>
      </w:pPr>
    </w:p>
    <w:p w14:paraId="538057AE" w14:textId="77777777" w:rsidR="00034C6C" w:rsidRPr="005809D0" w:rsidRDefault="00324E5B">
      <w:pPr>
        <w:widowControl w:val="0"/>
        <w:autoSpaceDE w:val="0"/>
        <w:autoSpaceDN w:val="0"/>
        <w:adjustRightInd w:val="0"/>
        <w:spacing w:after="0" w:line="240" w:lineRule="auto"/>
        <w:rPr>
          <w:rFonts w:ascii="Arial" w:hAnsi="Arial" w:cs="Arial"/>
          <w:color w:val="4B4B4B"/>
          <w:kern w:val="0"/>
          <w:sz w:val="32"/>
          <w:szCs w:val="32"/>
        </w:rPr>
      </w:pPr>
      <w:r w:rsidRPr="005809D0">
        <w:rPr>
          <w:rFonts w:ascii="Arial" w:hAnsi="Arial" w:cs="Arial"/>
          <w:color w:val="4B4B4B"/>
          <w:kern w:val="0"/>
          <w:sz w:val="32"/>
          <w:szCs w:val="32"/>
        </w:rPr>
        <w:t xml:space="preserve">Start by going to the homepage at </w:t>
      </w:r>
      <w:r w:rsidRPr="005809D0">
        <w:rPr>
          <w:rFonts w:ascii="Arial" w:hAnsi="Arial" w:cs="Arial"/>
          <w:b/>
          <w:bCs/>
          <w:color w:val="4B4B4B"/>
          <w:kern w:val="0"/>
          <w:sz w:val="32"/>
          <w:szCs w:val="32"/>
        </w:rPr>
        <w:t>floridarevenue.com</w:t>
      </w:r>
      <w:r w:rsidRPr="005809D0">
        <w:rPr>
          <w:rFonts w:ascii="Arial" w:hAnsi="Arial" w:cs="Arial"/>
          <w:color w:val="4B4B4B"/>
          <w:kern w:val="0"/>
          <w:sz w:val="32"/>
          <w:szCs w:val="32"/>
        </w:rPr>
        <w:t>.</w:t>
      </w:r>
      <w:r w:rsidRPr="005809D0">
        <w:rPr>
          <w:rFonts w:ascii="Arial" w:hAnsi="Arial" w:cs="Arial"/>
          <w:color w:val="4B4B4B"/>
          <w:kern w:val="0"/>
          <w:sz w:val="32"/>
          <w:szCs w:val="32"/>
          <w:u w:val="single"/>
        </w:rPr>
        <w:t xml:space="preserve"> </w:t>
      </w:r>
    </w:p>
    <w:p w14:paraId="7DB09143" w14:textId="77777777" w:rsidR="00034C6C" w:rsidRPr="005809D0" w:rsidRDefault="00034C6C">
      <w:pPr>
        <w:widowControl w:val="0"/>
        <w:autoSpaceDE w:val="0"/>
        <w:autoSpaceDN w:val="0"/>
        <w:adjustRightInd w:val="0"/>
        <w:spacing w:after="0" w:line="240" w:lineRule="auto"/>
        <w:rPr>
          <w:rFonts w:ascii="Arial" w:hAnsi="Arial" w:cs="Arial"/>
          <w:color w:val="4B4B4B"/>
          <w:kern w:val="0"/>
          <w:sz w:val="32"/>
          <w:szCs w:val="32"/>
        </w:rPr>
      </w:pPr>
    </w:p>
    <w:p w14:paraId="79C1BC7C" w14:textId="77777777" w:rsidR="00034C6C" w:rsidRDefault="00324E5B">
      <w:pPr>
        <w:widowControl w:val="0"/>
        <w:autoSpaceDE w:val="0"/>
        <w:autoSpaceDN w:val="0"/>
        <w:adjustRightInd w:val="0"/>
        <w:spacing w:after="0" w:line="240" w:lineRule="auto"/>
        <w:rPr>
          <w:rFonts w:ascii="Arial" w:hAnsi="Arial" w:cs="Arial"/>
          <w:b/>
          <w:bCs/>
          <w:color w:val="4B4B4B"/>
          <w:kern w:val="0"/>
          <w:sz w:val="32"/>
          <w:szCs w:val="32"/>
        </w:rPr>
      </w:pPr>
      <w:r w:rsidRPr="005809D0">
        <w:rPr>
          <w:rFonts w:ascii="Arial" w:hAnsi="Arial" w:cs="Arial"/>
          <w:color w:val="4B4B4B"/>
          <w:kern w:val="0"/>
          <w:sz w:val="32"/>
          <w:szCs w:val="32"/>
        </w:rPr>
        <w:lastRenderedPageBreak/>
        <w:t xml:space="preserve">Click on the blue box that says </w:t>
      </w:r>
      <w:r w:rsidRPr="005809D0">
        <w:rPr>
          <w:rFonts w:ascii="Arial" w:hAnsi="Arial" w:cs="Arial"/>
          <w:b/>
          <w:bCs/>
          <w:color w:val="4B4B4B"/>
          <w:kern w:val="0"/>
          <w:sz w:val="32"/>
          <w:szCs w:val="32"/>
        </w:rPr>
        <w:t>File and Pay.</w:t>
      </w:r>
    </w:p>
    <w:p w14:paraId="1868D8B6" w14:textId="77777777" w:rsidR="00112B5D" w:rsidRDefault="00112B5D">
      <w:pPr>
        <w:widowControl w:val="0"/>
        <w:autoSpaceDE w:val="0"/>
        <w:autoSpaceDN w:val="0"/>
        <w:adjustRightInd w:val="0"/>
        <w:spacing w:after="0" w:line="240" w:lineRule="auto"/>
        <w:rPr>
          <w:rFonts w:ascii="Arial" w:hAnsi="Arial" w:cs="Arial"/>
          <w:b/>
          <w:bCs/>
          <w:color w:val="4B4B4B"/>
          <w:kern w:val="0"/>
          <w:sz w:val="32"/>
          <w:szCs w:val="32"/>
        </w:rPr>
      </w:pPr>
    </w:p>
    <w:p w14:paraId="094E74BE" w14:textId="77777777" w:rsidR="00112B5D" w:rsidRPr="005809D0" w:rsidRDefault="00112B5D">
      <w:pPr>
        <w:widowControl w:val="0"/>
        <w:autoSpaceDE w:val="0"/>
        <w:autoSpaceDN w:val="0"/>
        <w:adjustRightInd w:val="0"/>
        <w:spacing w:after="0" w:line="240" w:lineRule="auto"/>
        <w:rPr>
          <w:rFonts w:ascii="Arial" w:hAnsi="Arial" w:cs="Arial"/>
          <w:i/>
          <w:iCs/>
          <w:color w:val="4B4B4B"/>
          <w:kern w:val="0"/>
          <w:sz w:val="32"/>
          <w:szCs w:val="32"/>
        </w:rPr>
      </w:pPr>
      <w:r>
        <w:rPr>
          <w:rFonts w:ascii="Arial" w:hAnsi="Arial" w:cs="Arial"/>
          <w:i/>
          <w:iCs/>
          <w:noProof/>
          <w:color w:val="4B4B4B"/>
          <w:kern w:val="0"/>
          <w:sz w:val="32"/>
          <w:szCs w:val="32"/>
        </w:rPr>
        <w:drawing>
          <wp:inline distT="0" distB="0" distL="0" distR="0" wp14:anchorId="3A136633" wp14:editId="265E212C">
            <wp:extent cx="4572000" cy="3534996"/>
            <wp:effectExtent l="0" t="0" r="0" b="8890"/>
            <wp:docPr id="2077993059" name="Picture 2" descr="Department's sign-in page for filing and paying taxes, fees, and remittanc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93059" name="Picture 2" descr="Department's sign-in page for filing and paying taxes, fees, and remittances online"/>
                    <pic:cNvPicPr/>
                  </pic:nvPicPr>
                  <pic:blipFill>
                    <a:blip r:embed="rId17">
                      <a:extLst>
                        <a:ext uri="{28A0092B-C50C-407E-A947-70E740481C1C}">
                          <a14:useLocalDpi xmlns:a14="http://schemas.microsoft.com/office/drawing/2010/main" val="0"/>
                        </a:ext>
                      </a:extLst>
                    </a:blip>
                    <a:stretch>
                      <a:fillRect/>
                    </a:stretch>
                  </pic:blipFill>
                  <pic:spPr>
                    <a:xfrm>
                      <a:off x="0" y="0"/>
                      <a:ext cx="4572000" cy="3534996"/>
                    </a:xfrm>
                    <a:prstGeom prst="rect">
                      <a:avLst/>
                    </a:prstGeom>
                  </pic:spPr>
                </pic:pic>
              </a:graphicData>
            </a:graphic>
          </wp:inline>
        </w:drawing>
      </w:r>
    </w:p>
    <w:p w14:paraId="21E16076" w14:textId="77777777" w:rsidR="00034C6C" w:rsidRPr="005809D0"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5E3E54A0" w14:textId="77777777" w:rsidR="00034C6C" w:rsidRPr="005809D0"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809D0">
        <w:rPr>
          <w:rFonts w:ascii="Arial" w:hAnsi="Arial" w:cs="Arial"/>
          <w:i/>
          <w:iCs/>
          <w:color w:val="4B4B4B"/>
          <w:kern w:val="0"/>
          <w:sz w:val="32"/>
          <w:szCs w:val="32"/>
        </w:rPr>
        <w:t>[Olivia]: OK, I remember this.</w:t>
      </w:r>
    </w:p>
    <w:p w14:paraId="18415C16" w14:textId="77777777" w:rsidR="00034C6C" w:rsidRPr="005809D0"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1E76894B" w14:textId="77777777" w:rsidR="00034C6C" w:rsidRPr="005809D0" w:rsidRDefault="00324E5B">
      <w:pPr>
        <w:widowControl w:val="0"/>
        <w:autoSpaceDE w:val="0"/>
        <w:autoSpaceDN w:val="0"/>
        <w:adjustRightInd w:val="0"/>
        <w:spacing w:after="0" w:line="252" w:lineRule="auto"/>
        <w:rPr>
          <w:rFonts w:ascii="Arial" w:hAnsi="Arial" w:cs="Arial"/>
          <w:kern w:val="0"/>
          <w:sz w:val="32"/>
          <w:szCs w:val="32"/>
        </w:rPr>
      </w:pPr>
      <w:r w:rsidRPr="005809D0">
        <w:rPr>
          <w:rFonts w:ascii="Arial" w:hAnsi="Arial" w:cs="Arial"/>
          <w:color w:val="4B4B4B"/>
          <w:kern w:val="0"/>
          <w:sz w:val="32"/>
          <w:szCs w:val="32"/>
        </w:rPr>
        <w:t>You will be taken to the page called</w:t>
      </w:r>
      <w:r w:rsidRPr="005809D0">
        <w:rPr>
          <w:rFonts w:ascii="Arial" w:hAnsi="Arial" w:cs="Arial"/>
          <w:b/>
          <w:bCs/>
          <w:color w:val="4B4B4B"/>
          <w:kern w:val="0"/>
          <w:sz w:val="32"/>
          <w:szCs w:val="32"/>
        </w:rPr>
        <w:t xml:space="preserve"> File and Pay Taxes, Fees, and Remittances</w:t>
      </w:r>
      <w:r w:rsidRPr="005809D0">
        <w:rPr>
          <w:rFonts w:ascii="Arial" w:hAnsi="Arial" w:cs="Arial"/>
          <w:color w:val="4B4B4B"/>
          <w:kern w:val="0"/>
          <w:sz w:val="32"/>
          <w:szCs w:val="32"/>
        </w:rPr>
        <w:t xml:space="preserve">. Under the subtitle of </w:t>
      </w:r>
      <w:r w:rsidRPr="005809D0">
        <w:rPr>
          <w:rFonts w:ascii="Arial" w:hAnsi="Arial" w:cs="Arial"/>
          <w:b/>
          <w:bCs/>
          <w:color w:val="4B4B4B"/>
          <w:kern w:val="0"/>
          <w:sz w:val="32"/>
          <w:szCs w:val="32"/>
        </w:rPr>
        <w:t>File and Pay Taxes and Fees,</w:t>
      </w:r>
      <w:r w:rsidRPr="005809D0">
        <w:rPr>
          <w:rFonts w:ascii="Arial" w:hAnsi="Arial" w:cs="Arial"/>
          <w:color w:val="4B4B4B"/>
          <w:kern w:val="0"/>
          <w:sz w:val="32"/>
          <w:szCs w:val="32"/>
        </w:rPr>
        <w:t xml:space="preserve"> go down to the appropriate reemployment tax link and select it. For example, if you are not an agent for an employer and are not a representative of an employee leasing company, you would select </w:t>
      </w:r>
      <w:r w:rsidRPr="005809D0">
        <w:rPr>
          <w:rFonts w:ascii="Arial" w:hAnsi="Arial" w:cs="Arial"/>
          <w:b/>
          <w:bCs/>
          <w:color w:val="4B4B4B"/>
          <w:kern w:val="0"/>
          <w:sz w:val="32"/>
          <w:szCs w:val="32"/>
        </w:rPr>
        <w:t>Reemployment Tax - Employers.</w:t>
      </w:r>
    </w:p>
    <w:p w14:paraId="447DB8CB" w14:textId="77777777" w:rsidR="00CD0634" w:rsidRPr="005809D0" w:rsidRDefault="00CD0634">
      <w:pPr>
        <w:rPr>
          <w:rFonts w:ascii="Arial" w:hAnsi="Arial" w:cs="Arial"/>
          <w:sz w:val="32"/>
          <w:szCs w:val="32"/>
        </w:rPr>
      </w:pPr>
    </w:p>
    <w:p w14:paraId="26272694" w14:textId="77777777" w:rsidR="00CD0634" w:rsidRPr="00F84E5C" w:rsidRDefault="00CD0634">
      <w:pPr>
        <w:rPr>
          <w:rFonts w:ascii="Arial" w:hAnsi="Arial" w:cs="Arial"/>
        </w:rPr>
      </w:pPr>
    </w:p>
    <w:p w14:paraId="46FFC5A5" w14:textId="77777777" w:rsidR="002A7950" w:rsidRDefault="002A7950" w:rsidP="002A7950">
      <w:pPr>
        <w:pStyle w:val="Heading2"/>
        <w:keepLines w:val="0"/>
        <w:widowControl w:val="0"/>
        <w:rPr>
          <w:rFonts w:ascii="Arial" w:hAnsi="Arial" w:cs="Arial"/>
          <w:sz w:val="36"/>
          <w:szCs w:val="40"/>
        </w:rPr>
      </w:pPr>
    </w:p>
    <w:p w14:paraId="5D4E2886" w14:textId="77777777" w:rsidR="002A7950" w:rsidRPr="002A7950" w:rsidRDefault="002A7950" w:rsidP="002A7950"/>
    <w:p w14:paraId="3B6FF799" w14:textId="77777777" w:rsidR="00E97D6F" w:rsidRDefault="00E97D6F" w:rsidP="00E97D6F">
      <w:pPr>
        <w:pStyle w:val="Heading2"/>
        <w:keepNext w:val="0"/>
        <w:keepLines w:val="0"/>
        <w:widowControl w:val="0"/>
        <w:rPr>
          <w:rFonts w:ascii="Arial" w:hAnsi="Arial" w:cs="Arial"/>
          <w:sz w:val="36"/>
          <w:szCs w:val="40"/>
        </w:rPr>
      </w:pPr>
    </w:p>
    <w:p w14:paraId="1A7597DD" w14:textId="585B238F"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3.2 The Login Page</w:t>
      </w:r>
    </w:p>
    <w:p w14:paraId="2C4FC471" w14:textId="77777777" w:rsidR="00CD0634" w:rsidRDefault="00CD0634">
      <w:pPr>
        <w:rPr>
          <w:rFonts w:ascii="Arial" w:hAnsi="Arial" w:cs="Arial"/>
        </w:rPr>
      </w:pPr>
    </w:p>
    <w:p w14:paraId="0B2FDDA6" w14:textId="77777777" w:rsidR="00112B5D" w:rsidRPr="00F84E5C" w:rsidRDefault="00112B5D">
      <w:pPr>
        <w:rPr>
          <w:rFonts w:ascii="Arial" w:hAnsi="Arial" w:cs="Arial"/>
        </w:rPr>
      </w:pPr>
      <w:r>
        <w:rPr>
          <w:rFonts w:ascii="Arial" w:hAnsi="Arial" w:cs="Arial"/>
          <w:noProof/>
        </w:rPr>
        <w:drawing>
          <wp:inline distT="0" distB="0" distL="0" distR="0" wp14:anchorId="00C70F77" wp14:editId="17BEDA81">
            <wp:extent cx="4572000" cy="3359150"/>
            <wp:effectExtent l="0" t="0" r="0" b="0"/>
            <wp:docPr id="621936879" name="Picture 3" descr="Login page for Reemployment Tax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36879" name="Picture 3" descr="Login page for Reemployment Tax Website"/>
                    <pic:cNvPicPr/>
                  </pic:nvPicPr>
                  <pic:blipFill>
                    <a:blip r:embed="rId18">
                      <a:extLst>
                        <a:ext uri="{28A0092B-C50C-407E-A947-70E740481C1C}">
                          <a14:useLocalDpi xmlns:a14="http://schemas.microsoft.com/office/drawing/2010/main" val="0"/>
                        </a:ext>
                      </a:extLst>
                    </a:blip>
                    <a:stretch>
                      <a:fillRect/>
                    </a:stretch>
                  </pic:blipFill>
                  <pic:spPr>
                    <a:xfrm>
                      <a:off x="0" y="0"/>
                      <a:ext cx="4572000" cy="3359150"/>
                    </a:xfrm>
                    <a:prstGeom prst="rect">
                      <a:avLst/>
                    </a:prstGeom>
                  </pic:spPr>
                </pic:pic>
              </a:graphicData>
            </a:graphic>
          </wp:inline>
        </w:drawing>
      </w:r>
    </w:p>
    <w:p w14:paraId="4656DE6E"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0D9FF37C" w14:textId="77777777" w:rsidR="00034C6C" w:rsidRPr="005809D0" w:rsidRDefault="00324E5B">
      <w:pPr>
        <w:widowControl w:val="0"/>
        <w:autoSpaceDE w:val="0"/>
        <w:autoSpaceDN w:val="0"/>
        <w:adjustRightInd w:val="0"/>
        <w:spacing w:after="0" w:line="240" w:lineRule="auto"/>
        <w:rPr>
          <w:rFonts w:ascii="Arial" w:hAnsi="Arial" w:cs="Arial"/>
          <w:color w:val="4B4B4B"/>
          <w:kern w:val="0"/>
          <w:sz w:val="32"/>
          <w:szCs w:val="32"/>
        </w:rPr>
      </w:pPr>
      <w:r w:rsidRPr="005809D0">
        <w:rPr>
          <w:rFonts w:ascii="Arial" w:hAnsi="Arial" w:cs="Arial"/>
          <w:color w:val="4B4B4B"/>
          <w:kern w:val="0"/>
          <w:sz w:val="32"/>
          <w:szCs w:val="32"/>
        </w:rPr>
        <w:t>Once you have selected the appropriate link, you will be taken to a login screen for the Reemployment Tax website.</w:t>
      </w:r>
    </w:p>
    <w:p w14:paraId="4C4CA780" w14:textId="77777777" w:rsidR="00034C6C" w:rsidRPr="005809D0" w:rsidRDefault="00034C6C">
      <w:pPr>
        <w:widowControl w:val="0"/>
        <w:autoSpaceDE w:val="0"/>
        <w:autoSpaceDN w:val="0"/>
        <w:adjustRightInd w:val="0"/>
        <w:spacing w:after="0" w:line="240" w:lineRule="auto"/>
        <w:rPr>
          <w:rFonts w:ascii="Arial" w:hAnsi="Arial" w:cs="Arial"/>
          <w:color w:val="4B4B4B"/>
          <w:kern w:val="0"/>
          <w:sz w:val="32"/>
          <w:szCs w:val="32"/>
        </w:rPr>
      </w:pPr>
    </w:p>
    <w:p w14:paraId="33C2AFF8" w14:textId="77777777" w:rsidR="00034C6C" w:rsidRPr="005809D0" w:rsidRDefault="00324E5B">
      <w:pPr>
        <w:widowControl w:val="0"/>
        <w:autoSpaceDE w:val="0"/>
        <w:autoSpaceDN w:val="0"/>
        <w:adjustRightInd w:val="0"/>
        <w:spacing w:after="0" w:line="240" w:lineRule="auto"/>
        <w:rPr>
          <w:rFonts w:ascii="Arial" w:hAnsi="Arial" w:cs="Arial"/>
          <w:color w:val="4B4B4B"/>
          <w:kern w:val="0"/>
          <w:sz w:val="32"/>
          <w:szCs w:val="32"/>
        </w:rPr>
      </w:pPr>
      <w:r w:rsidRPr="005809D0">
        <w:rPr>
          <w:rFonts w:ascii="Arial" w:hAnsi="Arial" w:cs="Arial"/>
          <w:color w:val="4B4B4B"/>
          <w:kern w:val="0"/>
          <w:sz w:val="32"/>
          <w:szCs w:val="32"/>
        </w:rPr>
        <w:t xml:space="preserve">The first option is to log in with the user ID and password you chose when you created your account for the </w:t>
      </w:r>
      <w:r w:rsidRPr="005809D0">
        <w:rPr>
          <w:rFonts w:ascii="Arial" w:hAnsi="Arial" w:cs="Arial"/>
          <w:i/>
          <w:iCs/>
          <w:color w:val="4B4B4B"/>
          <w:kern w:val="0"/>
          <w:sz w:val="32"/>
          <w:szCs w:val="32"/>
        </w:rPr>
        <w:t xml:space="preserve">Florida Business Tax Application </w:t>
      </w:r>
      <w:r w:rsidRPr="005809D0">
        <w:rPr>
          <w:rFonts w:ascii="Arial" w:hAnsi="Arial" w:cs="Arial"/>
          <w:color w:val="4B4B4B"/>
          <w:kern w:val="0"/>
          <w:sz w:val="32"/>
          <w:szCs w:val="32"/>
        </w:rPr>
        <w:t xml:space="preserve">(Form DR-1). </w:t>
      </w:r>
    </w:p>
    <w:p w14:paraId="4EE58819" w14:textId="77777777" w:rsidR="00034C6C" w:rsidRPr="005809D0" w:rsidRDefault="00034C6C">
      <w:pPr>
        <w:widowControl w:val="0"/>
        <w:autoSpaceDE w:val="0"/>
        <w:autoSpaceDN w:val="0"/>
        <w:adjustRightInd w:val="0"/>
        <w:spacing w:after="0" w:line="240" w:lineRule="auto"/>
        <w:rPr>
          <w:rFonts w:ascii="Arial" w:hAnsi="Arial" w:cs="Arial"/>
          <w:color w:val="4B4B4B"/>
          <w:kern w:val="0"/>
          <w:sz w:val="32"/>
          <w:szCs w:val="32"/>
        </w:rPr>
      </w:pPr>
    </w:p>
    <w:p w14:paraId="56A2FA1A" w14:textId="77777777" w:rsidR="00034C6C" w:rsidRPr="005809D0" w:rsidRDefault="00324E5B">
      <w:pPr>
        <w:widowControl w:val="0"/>
        <w:autoSpaceDE w:val="0"/>
        <w:autoSpaceDN w:val="0"/>
        <w:adjustRightInd w:val="0"/>
        <w:spacing w:after="0" w:line="240" w:lineRule="auto"/>
        <w:rPr>
          <w:rFonts w:ascii="Arial" w:hAnsi="Arial" w:cs="Arial"/>
          <w:color w:val="4B4B4B"/>
          <w:kern w:val="0"/>
          <w:sz w:val="32"/>
          <w:szCs w:val="32"/>
        </w:rPr>
      </w:pPr>
      <w:r w:rsidRPr="005809D0">
        <w:rPr>
          <w:rFonts w:ascii="Arial" w:hAnsi="Arial" w:cs="Arial"/>
          <w:color w:val="4B4B4B"/>
          <w:kern w:val="0"/>
          <w:sz w:val="32"/>
          <w:szCs w:val="32"/>
        </w:rPr>
        <w:t>The second option is to log in with your FEIN and RT Account number. Keep in mind that if you choose this option, you will not be able to use the banking and contact information on file with the Department to autofill pertinent information in your return. Fill out the information for the option you choose and then click the Login button under the option you chose.</w:t>
      </w:r>
    </w:p>
    <w:p w14:paraId="45619B2D" w14:textId="77777777" w:rsidR="00034C6C" w:rsidRPr="005809D0" w:rsidRDefault="00034C6C">
      <w:pPr>
        <w:widowControl w:val="0"/>
        <w:autoSpaceDE w:val="0"/>
        <w:autoSpaceDN w:val="0"/>
        <w:adjustRightInd w:val="0"/>
        <w:spacing w:after="0" w:line="240" w:lineRule="auto"/>
        <w:rPr>
          <w:rFonts w:ascii="Arial" w:hAnsi="Arial" w:cs="Arial"/>
          <w:color w:val="4B4B4B"/>
          <w:kern w:val="0"/>
          <w:sz w:val="32"/>
          <w:szCs w:val="32"/>
        </w:rPr>
      </w:pPr>
    </w:p>
    <w:p w14:paraId="4C8ADE1F" w14:textId="77777777" w:rsidR="00112B5D" w:rsidRDefault="00112B5D">
      <w:pPr>
        <w:widowControl w:val="0"/>
        <w:autoSpaceDE w:val="0"/>
        <w:autoSpaceDN w:val="0"/>
        <w:adjustRightInd w:val="0"/>
        <w:spacing w:after="0" w:line="240" w:lineRule="auto"/>
        <w:rPr>
          <w:rFonts w:ascii="Arial" w:hAnsi="Arial" w:cs="Arial"/>
          <w:color w:val="4B4B4B"/>
          <w:kern w:val="0"/>
          <w:sz w:val="32"/>
          <w:szCs w:val="32"/>
        </w:rPr>
      </w:pPr>
    </w:p>
    <w:p w14:paraId="06781DC3" w14:textId="6801BDD2" w:rsidR="00112B5D" w:rsidRDefault="00112B5D">
      <w:pPr>
        <w:widowControl w:val="0"/>
        <w:autoSpaceDE w:val="0"/>
        <w:autoSpaceDN w:val="0"/>
        <w:adjustRightInd w:val="0"/>
        <w:spacing w:after="0" w:line="240" w:lineRule="auto"/>
        <w:rPr>
          <w:rFonts w:ascii="Arial" w:hAnsi="Arial" w:cs="Arial"/>
          <w:color w:val="4B4B4B"/>
          <w:kern w:val="0"/>
          <w:sz w:val="32"/>
          <w:szCs w:val="32"/>
        </w:rPr>
      </w:pPr>
      <w:r>
        <w:rPr>
          <w:rFonts w:ascii="Arial" w:hAnsi="Arial" w:cs="Arial"/>
          <w:noProof/>
          <w:color w:val="4B4B4B"/>
          <w:kern w:val="0"/>
          <w:sz w:val="32"/>
          <w:szCs w:val="32"/>
        </w:rPr>
        <w:lastRenderedPageBreak/>
        <w:drawing>
          <wp:anchor distT="0" distB="0" distL="114300" distR="114300" simplePos="0" relativeHeight="251659264" behindDoc="0" locked="0" layoutInCell="1" allowOverlap="1" wp14:anchorId="3ED33730" wp14:editId="0B964201">
            <wp:simplePos x="914400" y="914400"/>
            <wp:positionH relativeFrom="column">
              <wp:align>left</wp:align>
            </wp:positionH>
            <wp:positionV relativeFrom="paragraph">
              <wp:align>top</wp:align>
            </wp:positionV>
            <wp:extent cx="4572000" cy="2945912"/>
            <wp:effectExtent l="0" t="0" r="0" b="6985"/>
            <wp:wrapSquare wrapText="bothSides"/>
            <wp:docPr id="1272275606" name="Picture 4" descr="Bulletin board featuring related annou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5606" name="Picture 4" descr="Bulletin board featuring related announcements "/>
                    <pic:cNvPicPr/>
                  </pic:nvPicPr>
                  <pic:blipFill>
                    <a:blip r:embed="rId19">
                      <a:extLst>
                        <a:ext uri="{28A0092B-C50C-407E-A947-70E740481C1C}">
                          <a14:useLocalDpi xmlns:a14="http://schemas.microsoft.com/office/drawing/2010/main" val="0"/>
                        </a:ext>
                      </a:extLst>
                    </a:blip>
                    <a:stretch>
                      <a:fillRect/>
                    </a:stretch>
                  </pic:blipFill>
                  <pic:spPr>
                    <a:xfrm>
                      <a:off x="0" y="0"/>
                      <a:ext cx="4572000" cy="2945912"/>
                    </a:xfrm>
                    <a:prstGeom prst="rect">
                      <a:avLst/>
                    </a:prstGeom>
                  </pic:spPr>
                </pic:pic>
              </a:graphicData>
            </a:graphic>
          </wp:anchor>
        </w:drawing>
      </w:r>
      <w:r w:rsidR="00B26981">
        <w:rPr>
          <w:rFonts w:ascii="Arial" w:hAnsi="Arial" w:cs="Arial"/>
          <w:color w:val="4B4B4B"/>
          <w:kern w:val="0"/>
          <w:sz w:val="32"/>
          <w:szCs w:val="32"/>
        </w:rPr>
        <w:br w:type="textWrapping" w:clear="all"/>
      </w:r>
    </w:p>
    <w:p w14:paraId="491A74CA" w14:textId="77777777" w:rsidR="00F94AA1" w:rsidRDefault="00324E5B" w:rsidP="00F94AA1">
      <w:pPr>
        <w:widowControl w:val="0"/>
        <w:autoSpaceDE w:val="0"/>
        <w:autoSpaceDN w:val="0"/>
        <w:adjustRightInd w:val="0"/>
        <w:spacing w:after="0" w:line="240" w:lineRule="auto"/>
        <w:rPr>
          <w:rFonts w:ascii="Arial" w:hAnsi="Arial" w:cs="Arial"/>
          <w:sz w:val="40"/>
          <w:szCs w:val="48"/>
        </w:rPr>
      </w:pPr>
      <w:r w:rsidRPr="005809D0">
        <w:rPr>
          <w:rFonts w:ascii="Arial" w:hAnsi="Arial" w:cs="Arial"/>
          <w:color w:val="4B4B4B"/>
          <w:kern w:val="0"/>
          <w:sz w:val="32"/>
          <w:szCs w:val="32"/>
        </w:rPr>
        <w:t xml:space="preserve">Once you log in, you will be taken to the bulletin board, which features relevant information about reemployment tax. Read through this information and then select </w:t>
      </w:r>
      <w:r w:rsidRPr="005809D0">
        <w:rPr>
          <w:rFonts w:ascii="Arial" w:hAnsi="Arial" w:cs="Arial"/>
          <w:b/>
          <w:bCs/>
          <w:color w:val="4B4B4B"/>
          <w:kern w:val="0"/>
          <w:sz w:val="32"/>
          <w:szCs w:val="32"/>
        </w:rPr>
        <w:t>Next</w:t>
      </w:r>
      <w:r w:rsidRPr="005809D0">
        <w:rPr>
          <w:rFonts w:ascii="Arial" w:hAnsi="Arial" w:cs="Arial"/>
          <w:color w:val="4B4B4B"/>
          <w:kern w:val="0"/>
          <w:sz w:val="32"/>
          <w:szCs w:val="32"/>
        </w:rPr>
        <w:t xml:space="preserve"> to move on.</w:t>
      </w:r>
      <w:r w:rsidRPr="00F84E5C">
        <w:rPr>
          <w:rFonts w:ascii="Arial" w:hAnsi="Arial" w:cs="Arial"/>
          <w:sz w:val="40"/>
          <w:szCs w:val="48"/>
        </w:rPr>
        <w:t xml:space="preserve">4. </w:t>
      </w:r>
    </w:p>
    <w:p w14:paraId="16FF5701"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5CB9913C"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56059CC3"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305BC93F"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4C4438A6"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703E0C12"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17621197"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28499BDC"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2AECFDC5"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60D046E8"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313D120A"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0EE9E8B8"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3E91A194"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73F07039"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6A0E2328" w14:textId="77777777" w:rsidR="00F94AA1" w:rsidRDefault="00F94AA1" w:rsidP="00F94AA1">
      <w:pPr>
        <w:widowControl w:val="0"/>
        <w:autoSpaceDE w:val="0"/>
        <w:autoSpaceDN w:val="0"/>
        <w:adjustRightInd w:val="0"/>
        <w:spacing w:after="0" w:line="240" w:lineRule="auto"/>
        <w:rPr>
          <w:rFonts w:ascii="Arial" w:hAnsi="Arial" w:cs="Arial"/>
          <w:sz w:val="40"/>
          <w:szCs w:val="48"/>
        </w:rPr>
      </w:pPr>
    </w:p>
    <w:p w14:paraId="3B679777" w14:textId="77777777" w:rsidR="00CD0634" w:rsidRPr="00E97D6F" w:rsidRDefault="00324E5B" w:rsidP="00F94AA1">
      <w:pPr>
        <w:widowControl w:val="0"/>
        <w:autoSpaceDE w:val="0"/>
        <w:autoSpaceDN w:val="0"/>
        <w:adjustRightInd w:val="0"/>
        <w:spacing w:after="0" w:line="240" w:lineRule="auto"/>
        <w:rPr>
          <w:rFonts w:ascii="Arial" w:hAnsi="Arial" w:cs="Arial"/>
          <w:b/>
          <w:bCs/>
          <w:kern w:val="0"/>
          <w:sz w:val="32"/>
          <w:szCs w:val="32"/>
        </w:rPr>
      </w:pPr>
      <w:r w:rsidRPr="00E97D6F">
        <w:rPr>
          <w:rFonts w:ascii="Arial" w:hAnsi="Arial" w:cs="Arial"/>
          <w:b/>
          <w:bCs/>
          <w:sz w:val="40"/>
          <w:szCs w:val="48"/>
        </w:rPr>
        <w:t>Completing the Online Form</w:t>
      </w:r>
    </w:p>
    <w:p w14:paraId="102A7338" w14:textId="77777777" w:rsidR="00CD0634" w:rsidRPr="00F84E5C" w:rsidRDefault="00324E5B">
      <w:pPr>
        <w:pStyle w:val="Heading2"/>
        <w:rPr>
          <w:rFonts w:ascii="Arial" w:hAnsi="Arial" w:cs="Arial"/>
          <w:sz w:val="36"/>
          <w:szCs w:val="40"/>
        </w:rPr>
      </w:pPr>
      <w:r w:rsidRPr="00F84E5C">
        <w:rPr>
          <w:rFonts w:ascii="Arial" w:hAnsi="Arial" w:cs="Arial"/>
          <w:sz w:val="36"/>
          <w:szCs w:val="40"/>
        </w:rPr>
        <w:t>4.1 Selecting the Return</w:t>
      </w:r>
    </w:p>
    <w:p w14:paraId="4792EDA8" w14:textId="77777777" w:rsidR="00CD0634" w:rsidRDefault="00CD0634">
      <w:pPr>
        <w:rPr>
          <w:rFonts w:ascii="Arial" w:hAnsi="Arial" w:cs="Arial"/>
        </w:rPr>
      </w:pPr>
    </w:p>
    <w:p w14:paraId="6AB4165A" w14:textId="77777777" w:rsidR="00F94AA1" w:rsidRDefault="00F94AA1">
      <w:pPr>
        <w:rPr>
          <w:rFonts w:ascii="Arial" w:hAnsi="Arial" w:cs="Arial"/>
        </w:rPr>
      </w:pPr>
      <w:r>
        <w:rPr>
          <w:noProof/>
        </w:rPr>
        <w:drawing>
          <wp:inline distT="0" distB="0" distL="0" distR="0" wp14:anchorId="38921688" wp14:editId="14B83857">
            <wp:extent cx="4572000" cy="3417766"/>
            <wp:effectExtent l="0" t="0" r="0" b="0"/>
            <wp:docPr id="692169410" name="Picture 1" descr="Main Menu screen for Reemployment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9410" name="Picture 1" descr="Main Menu screen for Reemployment Tax"/>
                    <pic:cNvPicPr/>
                  </pic:nvPicPr>
                  <pic:blipFill>
                    <a:blip r:embed="rId20"/>
                    <a:stretch>
                      <a:fillRect/>
                    </a:stretch>
                  </pic:blipFill>
                  <pic:spPr>
                    <a:xfrm>
                      <a:off x="0" y="0"/>
                      <a:ext cx="4572000" cy="3417766"/>
                    </a:xfrm>
                    <a:prstGeom prst="rect">
                      <a:avLst/>
                    </a:prstGeom>
                  </pic:spPr>
                </pic:pic>
              </a:graphicData>
            </a:graphic>
          </wp:inline>
        </w:drawing>
      </w:r>
    </w:p>
    <w:p w14:paraId="19CA701C" w14:textId="77777777" w:rsidR="00F94AA1" w:rsidRPr="00F84E5C" w:rsidRDefault="00F94AA1">
      <w:pPr>
        <w:rPr>
          <w:rFonts w:ascii="Arial" w:hAnsi="Arial" w:cs="Arial"/>
        </w:rPr>
      </w:pPr>
      <w:r>
        <w:rPr>
          <w:noProof/>
        </w:rPr>
        <w:lastRenderedPageBreak/>
        <w:drawing>
          <wp:inline distT="0" distB="0" distL="0" distR="0" wp14:anchorId="15462744" wp14:editId="47B19D01">
            <wp:extent cx="4572000" cy="3438281"/>
            <wp:effectExtent l="0" t="0" r="0" b="0"/>
            <wp:docPr id="650184781" name="Picture 1" descr="Main menu screen for Reemployment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4781" name="Picture 1" descr="Main menu screen for Reemployment Tax"/>
                    <pic:cNvPicPr/>
                  </pic:nvPicPr>
                  <pic:blipFill>
                    <a:blip r:embed="rId21"/>
                    <a:stretch>
                      <a:fillRect/>
                    </a:stretch>
                  </pic:blipFill>
                  <pic:spPr>
                    <a:xfrm>
                      <a:off x="0" y="0"/>
                      <a:ext cx="4583969" cy="3447282"/>
                    </a:xfrm>
                    <a:prstGeom prst="rect">
                      <a:avLst/>
                    </a:prstGeom>
                  </pic:spPr>
                </pic:pic>
              </a:graphicData>
            </a:graphic>
          </wp:inline>
        </w:drawing>
      </w:r>
    </w:p>
    <w:p w14:paraId="063BADDA" w14:textId="77777777" w:rsidR="00CD0634" w:rsidRPr="005809D0" w:rsidRDefault="00F84E5C">
      <w:pPr>
        <w:rPr>
          <w:rFonts w:ascii="Arial" w:hAnsi="Arial" w:cs="Arial"/>
          <w:sz w:val="32"/>
          <w:szCs w:val="32"/>
        </w:rPr>
      </w:pPr>
      <w:r w:rsidRPr="005809D0">
        <w:rPr>
          <w:rFonts w:ascii="Arial" w:hAnsi="Arial" w:cs="Arial"/>
          <w:b/>
          <w:sz w:val="32"/>
          <w:szCs w:val="32"/>
        </w:rPr>
        <w:t>Transcript:</w:t>
      </w:r>
    </w:p>
    <w:p w14:paraId="3A894934"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Here, you have the option either to import corrected data or to manually key in the data. In this example, we are going to enter the data manually.</w:t>
      </w:r>
    </w:p>
    <w:p w14:paraId="3FCA34E5"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4B5C0956"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On the menu, click</w:t>
      </w:r>
      <w:r w:rsidRPr="005809D0">
        <w:rPr>
          <w:rFonts w:ascii="Arial" w:hAnsi="Arial" w:cs="Arial"/>
          <w:b/>
          <w:bCs/>
          <w:color w:val="000000"/>
          <w:kern w:val="0"/>
          <w:sz w:val="32"/>
          <w:szCs w:val="32"/>
        </w:rPr>
        <w:t xml:space="preserve"> Quarterly RT-8A</w:t>
      </w:r>
      <w:r w:rsidRPr="005809D0">
        <w:rPr>
          <w:rFonts w:ascii="Arial" w:hAnsi="Arial" w:cs="Arial"/>
          <w:color w:val="000000"/>
          <w:kern w:val="0"/>
          <w:sz w:val="32"/>
          <w:szCs w:val="32"/>
        </w:rPr>
        <w:t>.</w:t>
      </w:r>
    </w:p>
    <w:p w14:paraId="24DF0169"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1A45D278" w14:textId="72755FC0" w:rsidR="00F94AA1" w:rsidRDefault="00F94AA1">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anchor distT="0" distB="0" distL="114300" distR="114300" simplePos="0" relativeHeight="251660288" behindDoc="0" locked="0" layoutInCell="1" allowOverlap="1" wp14:anchorId="72B70B60" wp14:editId="6B6A46C9">
            <wp:simplePos x="914400" y="914400"/>
            <wp:positionH relativeFrom="column">
              <wp:align>left</wp:align>
            </wp:positionH>
            <wp:positionV relativeFrom="paragraph">
              <wp:align>top</wp:align>
            </wp:positionV>
            <wp:extent cx="4572000" cy="3422650"/>
            <wp:effectExtent l="0" t="0" r="0" b="6350"/>
            <wp:wrapSquare wrapText="bothSides"/>
            <wp:docPr id="1440888861" name="Picture 1" descr="Screen for selecting reason for making corrected return and the quarter for filing the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88861" name="Picture 1" descr="Screen for selecting reason for making corrected return and the quarter for filing the return"/>
                    <pic:cNvPicPr/>
                  </pic:nvPicPr>
                  <pic:blipFill>
                    <a:blip r:embed="rId22">
                      <a:extLst>
                        <a:ext uri="{28A0092B-C50C-407E-A947-70E740481C1C}">
                          <a14:useLocalDpi xmlns:a14="http://schemas.microsoft.com/office/drawing/2010/main" val="0"/>
                        </a:ext>
                      </a:extLst>
                    </a:blip>
                    <a:stretch>
                      <a:fillRect/>
                    </a:stretch>
                  </pic:blipFill>
                  <pic:spPr>
                    <a:xfrm>
                      <a:off x="0" y="0"/>
                      <a:ext cx="4572000" cy="3422650"/>
                    </a:xfrm>
                    <a:prstGeom prst="rect">
                      <a:avLst/>
                    </a:prstGeom>
                  </pic:spPr>
                </pic:pic>
              </a:graphicData>
            </a:graphic>
          </wp:anchor>
        </w:drawing>
      </w:r>
      <w:r w:rsidR="00B26981">
        <w:rPr>
          <w:rFonts w:ascii="Arial" w:hAnsi="Arial" w:cs="Arial"/>
          <w:color w:val="000000"/>
          <w:kern w:val="0"/>
          <w:sz w:val="32"/>
          <w:szCs w:val="32"/>
        </w:rPr>
        <w:br w:type="textWrapping" w:clear="all"/>
      </w:r>
    </w:p>
    <w:p w14:paraId="03A7F75A" w14:textId="77777777" w:rsidR="00F94AA1" w:rsidRDefault="00F94AA1">
      <w:pPr>
        <w:widowControl w:val="0"/>
        <w:autoSpaceDE w:val="0"/>
        <w:autoSpaceDN w:val="0"/>
        <w:adjustRightInd w:val="0"/>
        <w:spacing w:after="0" w:line="252" w:lineRule="auto"/>
        <w:rPr>
          <w:rFonts w:ascii="Arial" w:hAnsi="Arial" w:cs="Arial"/>
          <w:color w:val="000000"/>
          <w:kern w:val="0"/>
          <w:sz w:val="32"/>
          <w:szCs w:val="32"/>
        </w:rPr>
      </w:pPr>
    </w:p>
    <w:p w14:paraId="5DC8DC2F"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Before completing the RT-8A, you must enter the reason you are filing a corrected return. </w:t>
      </w:r>
    </w:p>
    <w:p w14:paraId="68FF2D37" w14:textId="77777777" w:rsidR="00E97D6F" w:rsidRDefault="00E97D6F">
      <w:pPr>
        <w:widowControl w:val="0"/>
        <w:autoSpaceDE w:val="0"/>
        <w:autoSpaceDN w:val="0"/>
        <w:adjustRightInd w:val="0"/>
        <w:spacing w:after="0" w:line="252" w:lineRule="auto"/>
        <w:rPr>
          <w:rFonts w:ascii="Arial" w:hAnsi="Arial" w:cs="Arial"/>
          <w:color w:val="000000"/>
          <w:kern w:val="0"/>
          <w:sz w:val="32"/>
          <w:szCs w:val="32"/>
        </w:rPr>
      </w:pPr>
    </w:p>
    <w:p w14:paraId="7DB3E285" w14:textId="3EA55D75" w:rsidR="00F94AA1"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As discussed previously, there are many reasons you may need to complete a corrected return. One example is when you receive letter RTFL06A. </w:t>
      </w:r>
    </w:p>
    <w:p w14:paraId="7905F449" w14:textId="77777777" w:rsidR="00F94AA1" w:rsidRDefault="00F94AA1">
      <w:pPr>
        <w:widowControl w:val="0"/>
        <w:autoSpaceDE w:val="0"/>
        <w:autoSpaceDN w:val="0"/>
        <w:adjustRightInd w:val="0"/>
        <w:spacing w:after="0" w:line="252" w:lineRule="auto"/>
        <w:rPr>
          <w:rFonts w:ascii="Arial" w:hAnsi="Arial" w:cs="Arial"/>
          <w:color w:val="000000"/>
          <w:kern w:val="0"/>
          <w:sz w:val="32"/>
          <w:szCs w:val="32"/>
        </w:rPr>
      </w:pPr>
    </w:p>
    <w:p w14:paraId="74798AFA" w14:textId="77777777" w:rsidR="00F94AA1" w:rsidRDefault="00F94AA1">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inline distT="0" distB="0" distL="0" distR="0" wp14:anchorId="6EED269D" wp14:editId="25E493FF">
            <wp:extent cx="2275131" cy="4110182"/>
            <wp:effectExtent l="0" t="0" r="0" b="5080"/>
            <wp:docPr id="870805137" name="Picture 1" descr="Reasons dropdown for correcting the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05137" name="Picture 1" descr="Reasons dropdown for correcting the return"/>
                    <pic:cNvPicPr/>
                  </pic:nvPicPr>
                  <pic:blipFill>
                    <a:blip r:embed="rId23"/>
                    <a:stretch>
                      <a:fillRect/>
                    </a:stretch>
                  </pic:blipFill>
                  <pic:spPr>
                    <a:xfrm>
                      <a:off x="0" y="0"/>
                      <a:ext cx="2277368" cy="4114222"/>
                    </a:xfrm>
                    <a:prstGeom prst="rect">
                      <a:avLst/>
                    </a:prstGeom>
                  </pic:spPr>
                </pic:pic>
              </a:graphicData>
            </a:graphic>
          </wp:inline>
        </w:drawing>
      </w:r>
    </w:p>
    <w:p w14:paraId="75D59FC3" w14:textId="77777777" w:rsidR="00034C6C" w:rsidRPr="005809D0"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You will receive this letter if you fail to enter the number of employees you have for each month of the reported quarter.</w:t>
      </w:r>
    </w:p>
    <w:p w14:paraId="1F5F014A"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1AC13AB1" w14:textId="77777777" w:rsidR="00F94AA1" w:rsidRDefault="00324E5B">
      <w:pPr>
        <w:widowControl w:val="0"/>
        <w:autoSpaceDE w:val="0"/>
        <w:autoSpaceDN w:val="0"/>
        <w:adjustRightInd w:val="0"/>
        <w:spacing w:after="0" w:line="252" w:lineRule="auto"/>
        <w:rPr>
          <w:rFonts w:ascii="Arial" w:hAnsi="Arial" w:cs="Arial"/>
          <w:color w:val="000000"/>
          <w:kern w:val="0"/>
          <w:sz w:val="32"/>
          <w:szCs w:val="32"/>
        </w:rPr>
      </w:pPr>
      <w:r w:rsidRPr="005809D0">
        <w:rPr>
          <w:rFonts w:ascii="Arial" w:hAnsi="Arial" w:cs="Arial"/>
          <w:color w:val="000000"/>
          <w:kern w:val="0"/>
          <w:sz w:val="32"/>
          <w:szCs w:val="32"/>
        </w:rPr>
        <w:t xml:space="preserve">Let’s see what happens when you select this reason. </w:t>
      </w:r>
    </w:p>
    <w:p w14:paraId="01F564BB" w14:textId="77777777" w:rsidR="00F94AA1" w:rsidRDefault="00F94AA1">
      <w:pPr>
        <w:widowControl w:val="0"/>
        <w:autoSpaceDE w:val="0"/>
        <w:autoSpaceDN w:val="0"/>
        <w:adjustRightInd w:val="0"/>
        <w:spacing w:after="0" w:line="252" w:lineRule="auto"/>
        <w:rPr>
          <w:rFonts w:ascii="Arial" w:hAnsi="Arial" w:cs="Arial"/>
          <w:color w:val="000000"/>
          <w:kern w:val="0"/>
          <w:sz w:val="32"/>
          <w:szCs w:val="32"/>
        </w:rPr>
      </w:pPr>
    </w:p>
    <w:p w14:paraId="3E2617E6" w14:textId="77777777" w:rsidR="00F94AA1" w:rsidRDefault="00F94AA1">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inline distT="0" distB="0" distL="0" distR="0" wp14:anchorId="67E2B6B8" wp14:editId="2B841A8F">
            <wp:extent cx="4572000" cy="3182816"/>
            <wp:effectExtent l="0" t="0" r="0" b="0"/>
            <wp:docPr id="877003641" name="Picture 1" descr="Screen for selecting the reason for the corrected return and for selecting th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3641" name="Picture 1" descr="Screen for selecting the reason for the corrected return and for selecting the quarter"/>
                    <pic:cNvPicPr/>
                  </pic:nvPicPr>
                  <pic:blipFill>
                    <a:blip r:embed="rId24"/>
                    <a:stretch>
                      <a:fillRect/>
                    </a:stretch>
                  </pic:blipFill>
                  <pic:spPr>
                    <a:xfrm>
                      <a:off x="0" y="0"/>
                      <a:ext cx="4572000" cy="3182816"/>
                    </a:xfrm>
                    <a:prstGeom prst="rect">
                      <a:avLst/>
                    </a:prstGeom>
                  </pic:spPr>
                </pic:pic>
              </a:graphicData>
            </a:graphic>
          </wp:inline>
        </w:drawing>
      </w:r>
    </w:p>
    <w:p w14:paraId="566FB4B6" w14:textId="77777777" w:rsidR="00034C6C" w:rsidRPr="005809D0" w:rsidRDefault="00324E5B">
      <w:pPr>
        <w:widowControl w:val="0"/>
        <w:autoSpaceDE w:val="0"/>
        <w:autoSpaceDN w:val="0"/>
        <w:adjustRightInd w:val="0"/>
        <w:spacing w:after="0" w:line="252" w:lineRule="auto"/>
        <w:rPr>
          <w:rFonts w:ascii="Arial" w:hAnsi="Arial" w:cs="Arial"/>
          <w:b/>
          <w:bCs/>
          <w:color w:val="000000"/>
          <w:kern w:val="0"/>
          <w:sz w:val="32"/>
          <w:szCs w:val="32"/>
        </w:rPr>
      </w:pPr>
      <w:r w:rsidRPr="005809D0">
        <w:rPr>
          <w:rFonts w:ascii="Arial" w:hAnsi="Arial" w:cs="Arial"/>
          <w:color w:val="000000"/>
          <w:kern w:val="0"/>
          <w:sz w:val="32"/>
          <w:szCs w:val="32"/>
        </w:rPr>
        <w:t xml:space="preserve">Go to the dropdown box that says, </w:t>
      </w:r>
      <w:r w:rsidRPr="005809D0">
        <w:rPr>
          <w:rFonts w:ascii="Arial" w:hAnsi="Arial" w:cs="Arial"/>
          <w:b/>
          <w:bCs/>
          <w:color w:val="000000"/>
          <w:kern w:val="0"/>
          <w:sz w:val="32"/>
          <w:szCs w:val="32"/>
        </w:rPr>
        <w:t xml:space="preserve">Choose Reason </w:t>
      </w:r>
      <w:r w:rsidRPr="005809D0">
        <w:rPr>
          <w:rFonts w:ascii="Arial" w:hAnsi="Arial" w:cs="Arial"/>
          <w:color w:val="000000"/>
          <w:kern w:val="0"/>
          <w:sz w:val="32"/>
          <w:szCs w:val="32"/>
        </w:rPr>
        <w:t xml:space="preserve">and select </w:t>
      </w:r>
      <w:r w:rsidRPr="005809D0">
        <w:rPr>
          <w:rFonts w:ascii="Arial" w:hAnsi="Arial" w:cs="Arial"/>
          <w:b/>
          <w:bCs/>
          <w:color w:val="000000"/>
          <w:kern w:val="0"/>
          <w:sz w:val="32"/>
          <w:szCs w:val="32"/>
        </w:rPr>
        <w:t xml:space="preserve">Response to RT-FL06A. </w:t>
      </w:r>
    </w:p>
    <w:p w14:paraId="16749904" w14:textId="77777777" w:rsidR="00034C6C" w:rsidRPr="005809D0" w:rsidRDefault="00034C6C">
      <w:pPr>
        <w:widowControl w:val="0"/>
        <w:autoSpaceDE w:val="0"/>
        <w:autoSpaceDN w:val="0"/>
        <w:adjustRightInd w:val="0"/>
        <w:spacing w:after="0" w:line="252" w:lineRule="auto"/>
        <w:rPr>
          <w:rFonts w:ascii="Arial" w:hAnsi="Arial" w:cs="Arial"/>
          <w:color w:val="000000"/>
          <w:kern w:val="0"/>
          <w:sz w:val="32"/>
          <w:szCs w:val="32"/>
        </w:rPr>
      </w:pPr>
    </w:p>
    <w:p w14:paraId="121EDB57" w14:textId="77777777" w:rsidR="00034C6C" w:rsidRPr="005809D0" w:rsidRDefault="00324E5B">
      <w:pPr>
        <w:widowControl w:val="0"/>
        <w:autoSpaceDE w:val="0"/>
        <w:autoSpaceDN w:val="0"/>
        <w:adjustRightInd w:val="0"/>
        <w:spacing w:after="0" w:line="252" w:lineRule="auto"/>
        <w:rPr>
          <w:rFonts w:ascii="Arial" w:hAnsi="Arial" w:cs="Arial"/>
          <w:kern w:val="0"/>
          <w:sz w:val="32"/>
          <w:szCs w:val="32"/>
        </w:rPr>
      </w:pPr>
      <w:r w:rsidRPr="005809D0">
        <w:rPr>
          <w:rFonts w:ascii="Arial" w:hAnsi="Arial" w:cs="Arial"/>
          <w:color w:val="000000"/>
          <w:kern w:val="0"/>
          <w:sz w:val="32"/>
          <w:szCs w:val="32"/>
        </w:rPr>
        <w:t xml:space="preserve">From the table, select the quarter that you are filing for. You must select one that is highlighted in black. Click </w:t>
      </w:r>
      <w:r w:rsidRPr="005809D0">
        <w:rPr>
          <w:rFonts w:ascii="Arial" w:hAnsi="Arial" w:cs="Arial"/>
          <w:b/>
          <w:bCs/>
          <w:color w:val="000000"/>
          <w:kern w:val="0"/>
          <w:sz w:val="32"/>
          <w:szCs w:val="32"/>
        </w:rPr>
        <w:t>Next</w:t>
      </w:r>
      <w:r w:rsidRPr="005809D0">
        <w:rPr>
          <w:rFonts w:ascii="Arial" w:hAnsi="Arial" w:cs="Arial"/>
          <w:color w:val="000000"/>
          <w:kern w:val="0"/>
          <w:sz w:val="32"/>
          <w:szCs w:val="32"/>
        </w:rPr>
        <w:t xml:space="preserve"> to continue.</w:t>
      </w:r>
    </w:p>
    <w:p w14:paraId="44D14483" w14:textId="77777777" w:rsidR="002A7950" w:rsidRDefault="002A7950" w:rsidP="002A7950">
      <w:pPr>
        <w:pStyle w:val="Heading2"/>
        <w:keepNext w:val="0"/>
        <w:keepLines w:val="0"/>
        <w:widowControl w:val="0"/>
        <w:rPr>
          <w:rFonts w:ascii="Arial" w:hAnsi="Arial" w:cs="Arial"/>
          <w:sz w:val="36"/>
          <w:szCs w:val="40"/>
        </w:rPr>
      </w:pPr>
    </w:p>
    <w:p w14:paraId="2B3E405D" w14:textId="77777777" w:rsidR="002A7950" w:rsidRDefault="002A7950" w:rsidP="002A7950">
      <w:pPr>
        <w:pStyle w:val="Heading2"/>
        <w:keepNext w:val="0"/>
        <w:keepLines w:val="0"/>
        <w:widowControl w:val="0"/>
        <w:rPr>
          <w:rFonts w:ascii="Arial" w:hAnsi="Arial" w:cs="Arial"/>
          <w:sz w:val="36"/>
          <w:szCs w:val="40"/>
        </w:rPr>
      </w:pPr>
    </w:p>
    <w:p w14:paraId="0E380369" w14:textId="77777777" w:rsidR="002A7950" w:rsidRDefault="002A7950" w:rsidP="002A7950">
      <w:pPr>
        <w:pStyle w:val="Heading2"/>
        <w:keepNext w:val="0"/>
        <w:keepLines w:val="0"/>
        <w:widowControl w:val="0"/>
        <w:rPr>
          <w:rFonts w:ascii="Arial" w:hAnsi="Arial" w:cs="Arial"/>
          <w:sz w:val="36"/>
          <w:szCs w:val="40"/>
        </w:rPr>
      </w:pPr>
    </w:p>
    <w:p w14:paraId="15E77B89" w14:textId="77777777" w:rsidR="002A7950" w:rsidRDefault="002A7950" w:rsidP="002A7950">
      <w:pPr>
        <w:pStyle w:val="Heading2"/>
        <w:keepNext w:val="0"/>
        <w:keepLines w:val="0"/>
        <w:widowControl w:val="0"/>
        <w:rPr>
          <w:rFonts w:ascii="Arial" w:hAnsi="Arial" w:cs="Arial"/>
          <w:sz w:val="36"/>
          <w:szCs w:val="40"/>
        </w:rPr>
      </w:pPr>
    </w:p>
    <w:p w14:paraId="6C7AE692" w14:textId="77777777" w:rsidR="002A7950" w:rsidRDefault="002A7950" w:rsidP="002A7950">
      <w:pPr>
        <w:pStyle w:val="Heading2"/>
        <w:keepNext w:val="0"/>
        <w:keepLines w:val="0"/>
        <w:widowControl w:val="0"/>
        <w:rPr>
          <w:rFonts w:ascii="Arial" w:hAnsi="Arial" w:cs="Arial"/>
          <w:sz w:val="36"/>
          <w:szCs w:val="40"/>
        </w:rPr>
      </w:pPr>
    </w:p>
    <w:p w14:paraId="41EC6AE5" w14:textId="77777777" w:rsidR="002A7950" w:rsidRDefault="002A7950" w:rsidP="002A7950">
      <w:pPr>
        <w:pStyle w:val="Heading2"/>
        <w:keepNext w:val="0"/>
        <w:keepLines w:val="0"/>
        <w:widowControl w:val="0"/>
        <w:rPr>
          <w:rFonts w:ascii="Arial" w:hAnsi="Arial" w:cs="Arial"/>
          <w:sz w:val="36"/>
          <w:szCs w:val="40"/>
        </w:rPr>
      </w:pPr>
    </w:p>
    <w:p w14:paraId="25CDB6C6" w14:textId="77777777" w:rsidR="002A7950" w:rsidRDefault="002A7950" w:rsidP="002A7950">
      <w:pPr>
        <w:pStyle w:val="Heading2"/>
        <w:keepNext w:val="0"/>
        <w:keepLines w:val="0"/>
        <w:widowControl w:val="0"/>
        <w:rPr>
          <w:rFonts w:ascii="Arial" w:hAnsi="Arial" w:cs="Arial"/>
          <w:sz w:val="36"/>
          <w:szCs w:val="40"/>
        </w:rPr>
      </w:pPr>
    </w:p>
    <w:p w14:paraId="5FE98CC4" w14:textId="77777777" w:rsidR="002A7950" w:rsidRDefault="002A7950" w:rsidP="002A7950">
      <w:pPr>
        <w:pStyle w:val="Heading2"/>
        <w:keepNext w:val="0"/>
        <w:keepLines w:val="0"/>
        <w:widowControl w:val="0"/>
        <w:rPr>
          <w:rFonts w:ascii="Arial" w:hAnsi="Arial" w:cs="Arial"/>
          <w:sz w:val="36"/>
          <w:szCs w:val="40"/>
        </w:rPr>
      </w:pPr>
    </w:p>
    <w:p w14:paraId="1DCA15F2" w14:textId="77777777" w:rsidR="00F94AA1" w:rsidRPr="00D4384E" w:rsidRDefault="00324E5B" w:rsidP="00D4384E">
      <w:pPr>
        <w:pStyle w:val="Heading2"/>
        <w:rPr>
          <w:rFonts w:ascii="Arial" w:hAnsi="Arial" w:cs="Arial"/>
          <w:sz w:val="36"/>
          <w:szCs w:val="40"/>
        </w:rPr>
      </w:pPr>
      <w:r w:rsidRPr="00F84E5C">
        <w:rPr>
          <w:rFonts w:ascii="Arial" w:hAnsi="Arial" w:cs="Arial"/>
          <w:sz w:val="36"/>
          <w:szCs w:val="40"/>
        </w:rPr>
        <w:lastRenderedPageBreak/>
        <w:t>4.2 E-Verify Certificatio</w:t>
      </w:r>
      <w:r w:rsidR="00D4384E">
        <w:rPr>
          <w:rFonts w:ascii="Arial" w:hAnsi="Arial" w:cs="Arial"/>
          <w:sz w:val="36"/>
          <w:szCs w:val="40"/>
        </w:rPr>
        <w:t>n</w:t>
      </w:r>
    </w:p>
    <w:p w14:paraId="6CB8971D" w14:textId="77777777" w:rsidR="00F94AA1" w:rsidRDefault="00F94AA1">
      <w:pPr>
        <w:rPr>
          <w:rFonts w:ascii="Arial" w:hAnsi="Arial" w:cs="Arial"/>
        </w:rPr>
      </w:pPr>
    </w:p>
    <w:p w14:paraId="008A2834" w14:textId="77777777" w:rsidR="00CD0634" w:rsidRPr="00F84E5C" w:rsidRDefault="00D4384E">
      <w:pPr>
        <w:rPr>
          <w:rFonts w:ascii="Arial" w:hAnsi="Arial" w:cs="Arial"/>
        </w:rPr>
      </w:pPr>
      <w:r>
        <w:rPr>
          <w:noProof/>
        </w:rPr>
        <w:drawing>
          <wp:inline distT="0" distB="0" distL="0" distR="0" wp14:anchorId="37A9E5CD" wp14:editId="09339B5E">
            <wp:extent cx="4967454" cy="3934691"/>
            <wp:effectExtent l="0" t="0" r="5080" b="8890"/>
            <wp:docPr id="1170654286" name="Picture 1" descr="E-Verify Cert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4286" name="Picture 1" descr="E-Verify Certification Page"/>
                    <pic:cNvPicPr/>
                  </pic:nvPicPr>
                  <pic:blipFill>
                    <a:blip r:embed="rId25"/>
                    <a:stretch>
                      <a:fillRect/>
                    </a:stretch>
                  </pic:blipFill>
                  <pic:spPr>
                    <a:xfrm>
                      <a:off x="0" y="0"/>
                      <a:ext cx="4972514" cy="3938699"/>
                    </a:xfrm>
                    <a:prstGeom prst="rect">
                      <a:avLst/>
                    </a:prstGeom>
                  </pic:spPr>
                </pic:pic>
              </a:graphicData>
            </a:graphic>
          </wp:inline>
        </w:drawing>
      </w:r>
      <w:r w:rsidR="00F94AA1">
        <w:rPr>
          <w:rFonts w:ascii="Arial" w:hAnsi="Arial" w:cs="Arial"/>
        </w:rPr>
        <w:br w:type="textWrapping" w:clear="all"/>
      </w:r>
    </w:p>
    <w:p w14:paraId="4F34FF53" w14:textId="77777777" w:rsidR="00CD0634" w:rsidRPr="007E0C23" w:rsidRDefault="00F84E5C">
      <w:pPr>
        <w:rPr>
          <w:rFonts w:ascii="Arial" w:hAnsi="Arial" w:cs="Arial"/>
          <w:sz w:val="32"/>
          <w:szCs w:val="32"/>
        </w:rPr>
      </w:pPr>
      <w:r w:rsidRPr="007E0C23">
        <w:rPr>
          <w:rFonts w:ascii="Arial" w:hAnsi="Arial" w:cs="Arial"/>
          <w:b/>
          <w:sz w:val="32"/>
          <w:szCs w:val="32"/>
        </w:rPr>
        <w:t>Transcript:</w:t>
      </w:r>
    </w:p>
    <w:p w14:paraId="3F33E1FA" w14:textId="77777777" w:rsidR="00034C6C" w:rsidRPr="007E0C23" w:rsidRDefault="00324E5B">
      <w:pPr>
        <w:widowControl w:val="0"/>
        <w:autoSpaceDE w:val="0"/>
        <w:autoSpaceDN w:val="0"/>
        <w:adjustRightInd w:val="0"/>
        <w:spacing w:after="0" w:line="240" w:lineRule="auto"/>
        <w:rPr>
          <w:rFonts w:ascii="Arial" w:hAnsi="Arial" w:cs="Arial"/>
          <w:color w:val="000000"/>
          <w:kern w:val="0"/>
          <w:sz w:val="32"/>
          <w:szCs w:val="32"/>
        </w:rPr>
      </w:pPr>
      <w:r w:rsidRPr="007E0C23">
        <w:rPr>
          <w:rFonts w:ascii="Arial" w:hAnsi="Arial" w:cs="Arial"/>
          <w:color w:val="000000"/>
          <w:kern w:val="0"/>
          <w:sz w:val="32"/>
          <w:szCs w:val="32"/>
        </w:rPr>
        <w:t xml:space="preserve">You will be taken to the Employee Eligibility Verification page. </w:t>
      </w:r>
    </w:p>
    <w:p w14:paraId="44711C6C" w14:textId="77777777" w:rsidR="00034C6C" w:rsidRPr="007E0C23" w:rsidRDefault="00324E5B">
      <w:pPr>
        <w:widowControl w:val="0"/>
        <w:autoSpaceDE w:val="0"/>
        <w:autoSpaceDN w:val="0"/>
        <w:adjustRightInd w:val="0"/>
        <w:spacing w:after="0" w:line="240" w:lineRule="auto"/>
        <w:rPr>
          <w:rFonts w:ascii="Arial" w:hAnsi="Arial" w:cs="Arial"/>
          <w:color w:val="000000"/>
          <w:kern w:val="0"/>
          <w:sz w:val="32"/>
          <w:szCs w:val="32"/>
        </w:rPr>
      </w:pPr>
      <w:r w:rsidRPr="007E0C23">
        <w:rPr>
          <w:rFonts w:ascii="Arial" w:hAnsi="Arial" w:cs="Arial"/>
          <w:color w:val="000000"/>
          <w:kern w:val="0"/>
          <w:sz w:val="32"/>
          <w:szCs w:val="32"/>
        </w:rPr>
        <w:t xml:space="preserve">Section 448095, Florida Statutes (F.S.), requires employers to verify each new employee’s employment eligibility within three business days after the first day that the new employee begins working for salary, wages, or other remuneration. </w:t>
      </w:r>
    </w:p>
    <w:p w14:paraId="425C2497" w14:textId="77777777" w:rsidR="00034C6C" w:rsidRPr="007E0C23" w:rsidRDefault="00034C6C">
      <w:pPr>
        <w:widowControl w:val="0"/>
        <w:autoSpaceDE w:val="0"/>
        <w:autoSpaceDN w:val="0"/>
        <w:adjustRightInd w:val="0"/>
        <w:spacing w:after="0" w:line="240" w:lineRule="auto"/>
        <w:rPr>
          <w:rFonts w:ascii="Arial" w:hAnsi="Arial" w:cs="Arial"/>
          <w:color w:val="000000"/>
          <w:kern w:val="0"/>
          <w:sz w:val="32"/>
          <w:szCs w:val="32"/>
        </w:rPr>
      </w:pPr>
    </w:p>
    <w:p w14:paraId="63F48806" w14:textId="77777777" w:rsidR="00034C6C" w:rsidRPr="007E0C23" w:rsidRDefault="00324E5B">
      <w:pPr>
        <w:widowControl w:val="0"/>
        <w:autoSpaceDE w:val="0"/>
        <w:autoSpaceDN w:val="0"/>
        <w:adjustRightInd w:val="0"/>
        <w:spacing w:after="0" w:line="240" w:lineRule="auto"/>
        <w:rPr>
          <w:rFonts w:ascii="Arial" w:hAnsi="Arial" w:cs="Arial"/>
          <w:color w:val="000000"/>
          <w:kern w:val="0"/>
          <w:sz w:val="32"/>
          <w:szCs w:val="32"/>
        </w:rPr>
      </w:pPr>
      <w:r w:rsidRPr="007E0C23">
        <w:rPr>
          <w:rFonts w:ascii="Arial" w:hAnsi="Arial" w:cs="Arial"/>
          <w:color w:val="000000"/>
          <w:kern w:val="0"/>
          <w:sz w:val="32"/>
          <w:szCs w:val="32"/>
        </w:rPr>
        <w:t xml:space="preserve">Public agencies, private employers with 25 or more employees, or employee leasing companies that do not defer certification through a written agreement or understanding with the client company are required to use E-Verify to validate that newly hired employees are eligible for employment within the United States. </w:t>
      </w:r>
    </w:p>
    <w:p w14:paraId="37133FD9" w14:textId="77777777" w:rsidR="00034C6C" w:rsidRPr="007E0C23" w:rsidRDefault="00034C6C">
      <w:pPr>
        <w:widowControl w:val="0"/>
        <w:autoSpaceDE w:val="0"/>
        <w:autoSpaceDN w:val="0"/>
        <w:adjustRightInd w:val="0"/>
        <w:spacing w:after="0" w:line="240" w:lineRule="auto"/>
        <w:rPr>
          <w:rFonts w:ascii="Arial" w:hAnsi="Arial" w:cs="Arial"/>
          <w:color w:val="000000"/>
          <w:kern w:val="0"/>
          <w:sz w:val="32"/>
          <w:szCs w:val="32"/>
        </w:rPr>
      </w:pPr>
    </w:p>
    <w:p w14:paraId="7885305C" w14:textId="77777777" w:rsidR="00034C6C" w:rsidRPr="007E0C23" w:rsidRDefault="00324E5B">
      <w:pPr>
        <w:widowControl w:val="0"/>
        <w:autoSpaceDE w:val="0"/>
        <w:autoSpaceDN w:val="0"/>
        <w:adjustRightInd w:val="0"/>
        <w:spacing w:after="0" w:line="240" w:lineRule="auto"/>
        <w:rPr>
          <w:rFonts w:ascii="Arial" w:hAnsi="Arial" w:cs="Arial"/>
          <w:color w:val="000000"/>
          <w:kern w:val="0"/>
          <w:sz w:val="32"/>
          <w:szCs w:val="32"/>
        </w:rPr>
      </w:pPr>
      <w:r w:rsidRPr="007E0C23">
        <w:rPr>
          <w:rFonts w:ascii="Arial" w:hAnsi="Arial" w:cs="Arial"/>
          <w:color w:val="000000"/>
          <w:kern w:val="0"/>
          <w:sz w:val="32"/>
          <w:szCs w:val="32"/>
        </w:rPr>
        <w:lastRenderedPageBreak/>
        <w:t>If you are required to use the E-Verify system, you must certify on your first reemployment tax return or report filed each calendar year that you used E-Verify or the federal form USCIS I-9 to confirm employment eligibility of each new employee.</w:t>
      </w:r>
    </w:p>
    <w:p w14:paraId="289D3308" w14:textId="77777777" w:rsidR="00034C6C" w:rsidRDefault="00034C6C">
      <w:pPr>
        <w:widowControl w:val="0"/>
        <w:autoSpaceDE w:val="0"/>
        <w:autoSpaceDN w:val="0"/>
        <w:adjustRightInd w:val="0"/>
        <w:spacing w:after="0" w:line="240" w:lineRule="auto"/>
        <w:rPr>
          <w:rFonts w:ascii="Arial" w:hAnsi="Arial" w:cs="Arial"/>
          <w:color w:val="000000"/>
          <w:kern w:val="0"/>
          <w:sz w:val="32"/>
          <w:szCs w:val="32"/>
        </w:rPr>
      </w:pPr>
    </w:p>
    <w:p w14:paraId="31BB8C41" w14:textId="77777777" w:rsidR="00D4384E" w:rsidRPr="007E0C23" w:rsidRDefault="00D4384E">
      <w:pPr>
        <w:widowControl w:val="0"/>
        <w:autoSpaceDE w:val="0"/>
        <w:autoSpaceDN w:val="0"/>
        <w:adjustRightInd w:val="0"/>
        <w:spacing w:after="0" w:line="240" w:lineRule="auto"/>
        <w:rPr>
          <w:rFonts w:ascii="Arial" w:hAnsi="Arial" w:cs="Arial"/>
          <w:color w:val="000000"/>
          <w:kern w:val="0"/>
          <w:sz w:val="32"/>
          <w:szCs w:val="32"/>
        </w:rPr>
      </w:pPr>
      <w:r>
        <w:rPr>
          <w:noProof/>
        </w:rPr>
        <w:drawing>
          <wp:inline distT="0" distB="0" distL="0" distR="0" wp14:anchorId="705C16BB" wp14:editId="647E503A">
            <wp:extent cx="4839855" cy="2686223"/>
            <wp:effectExtent l="0" t="0" r="0" b="0"/>
            <wp:docPr id="1178246551" name="Picture 1" descr="E-Verify Certification signatur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46551" name="Picture 1" descr="E-Verify Certification signature section"/>
                    <pic:cNvPicPr/>
                  </pic:nvPicPr>
                  <pic:blipFill>
                    <a:blip r:embed="rId26"/>
                    <a:stretch>
                      <a:fillRect/>
                    </a:stretch>
                  </pic:blipFill>
                  <pic:spPr>
                    <a:xfrm>
                      <a:off x="0" y="0"/>
                      <a:ext cx="4845542" cy="2689379"/>
                    </a:xfrm>
                    <a:prstGeom prst="rect">
                      <a:avLst/>
                    </a:prstGeom>
                  </pic:spPr>
                </pic:pic>
              </a:graphicData>
            </a:graphic>
          </wp:inline>
        </w:drawing>
      </w:r>
    </w:p>
    <w:p w14:paraId="030064FF" w14:textId="77777777" w:rsidR="00034C6C" w:rsidRPr="007E0C23" w:rsidRDefault="00324E5B">
      <w:pPr>
        <w:widowControl w:val="0"/>
        <w:autoSpaceDE w:val="0"/>
        <w:autoSpaceDN w:val="0"/>
        <w:adjustRightInd w:val="0"/>
        <w:spacing w:after="0" w:line="240" w:lineRule="auto"/>
        <w:rPr>
          <w:rFonts w:ascii="Arial" w:hAnsi="Arial" w:cs="Arial"/>
          <w:kern w:val="0"/>
          <w:sz w:val="32"/>
          <w:szCs w:val="32"/>
        </w:rPr>
      </w:pPr>
      <w:r w:rsidRPr="007E0C23">
        <w:rPr>
          <w:rFonts w:ascii="Arial" w:hAnsi="Arial" w:cs="Arial"/>
          <w:color w:val="000000"/>
          <w:kern w:val="0"/>
          <w:sz w:val="32"/>
          <w:szCs w:val="32"/>
        </w:rPr>
        <w:t xml:space="preserve">You must attest on the bottom of the page that your business used the E-Verify system. Complete the form with your signature, title, and the date, and select the </w:t>
      </w:r>
      <w:r w:rsidRPr="007E0C23">
        <w:rPr>
          <w:rFonts w:ascii="Arial" w:hAnsi="Arial" w:cs="Arial"/>
          <w:b/>
          <w:bCs/>
          <w:color w:val="000000"/>
          <w:kern w:val="0"/>
          <w:sz w:val="32"/>
          <w:szCs w:val="32"/>
        </w:rPr>
        <w:t>Next</w:t>
      </w:r>
      <w:r w:rsidRPr="007E0C23">
        <w:rPr>
          <w:rFonts w:ascii="Arial" w:hAnsi="Arial" w:cs="Arial"/>
          <w:color w:val="000000"/>
          <w:kern w:val="0"/>
          <w:sz w:val="32"/>
          <w:szCs w:val="32"/>
        </w:rPr>
        <w:t xml:space="preserve"> button. </w:t>
      </w:r>
    </w:p>
    <w:p w14:paraId="412F33C6" w14:textId="77777777" w:rsidR="00CD0634" w:rsidRPr="007E0C23" w:rsidRDefault="00CD0634">
      <w:pPr>
        <w:rPr>
          <w:rFonts w:ascii="Arial" w:hAnsi="Arial" w:cs="Arial"/>
          <w:sz w:val="32"/>
          <w:szCs w:val="32"/>
        </w:rPr>
      </w:pPr>
    </w:p>
    <w:p w14:paraId="4AE2020E" w14:textId="77777777" w:rsidR="00D4384E" w:rsidRDefault="00D4384E" w:rsidP="00D4384E">
      <w:pPr>
        <w:pStyle w:val="Heading2"/>
        <w:keepNext w:val="0"/>
        <w:keepLines w:val="0"/>
        <w:widowControl w:val="0"/>
        <w:rPr>
          <w:rFonts w:ascii="Arial" w:hAnsi="Arial" w:cs="Arial"/>
          <w:sz w:val="36"/>
          <w:szCs w:val="40"/>
        </w:rPr>
      </w:pPr>
    </w:p>
    <w:p w14:paraId="5B75BCBC" w14:textId="77777777" w:rsidR="00D4384E" w:rsidRDefault="00D4384E" w:rsidP="00D4384E">
      <w:pPr>
        <w:pStyle w:val="Heading2"/>
        <w:keepNext w:val="0"/>
        <w:keepLines w:val="0"/>
        <w:widowControl w:val="0"/>
        <w:rPr>
          <w:rFonts w:ascii="Arial" w:hAnsi="Arial" w:cs="Arial"/>
          <w:sz w:val="36"/>
          <w:szCs w:val="40"/>
        </w:rPr>
      </w:pPr>
    </w:p>
    <w:p w14:paraId="4ED6567B" w14:textId="77777777" w:rsidR="00D4384E" w:rsidRDefault="00D4384E" w:rsidP="00D4384E">
      <w:pPr>
        <w:pStyle w:val="Heading2"/>
        <w:keepNext w:val="0"/>
        <w:keepLines w:val="0"/>
        <w:widowControl w:val="0"/>
        <w:rPr>
          <w:rFonts w:ascii="Arial" w:hAnsi="Arial" w:cs="Arial"/>
          <w:sz w:val="36"/>
          <w:szCs w:val="40"/>
        </w:rPr>
      </w:pPr>
    </w:p>
    <w:p w14:paraId="0FC092E4" w14:textId="77777777" w:rsidR="00D4384E" w:rsidRDefault="00D4384E" w:rsidP="00D4384E">
      <w:pPr>
        <w:pStyle w:val="Heading2"/>
        <w:keepNext w:val="0"/>
        <w:keepLines w:val="0"/>
        <w:widowControl w:val="0"/>
        <w:rPr>
          <w:rFonts w:ascii="Arial" w:hAnsi="Arial" w:cs="Arial"/>
          <w:sz w:val="36"/>
          <w:szCs w:val="40"/>
        </w:rPr>
      </w:pPr>
    </w:p>
    <w:p w14:paraId="69CFDF03" w14:textId="77777777" w:rsidR="00D4384E" w:rsidRDefault="00D4384E">
      <w:pPr>
        <w:pStyle w:val="Heading2"/>
        <w:rPr>
          <w:rFonts w:ascii="Arial" w:hAnsi="Arial" w:cs="Arial"/>
          <w:sz w:val="36"/>
          <w:szCs w:val="40"/>
        </w:rPr>
      </w:pPr>
    </w:p>
    <w:p w14:paraId="66AB5A0B" w14:textId="77777777" w:rsidR="00D4384E" w:rsidRDefault="00D4384E" w:rsidP="00D4384E"/>
    <w:p w14:paraId="56AA3DAC" w14:textId="77777777" w:rsidR="00D4384E" w:rsidRPr="00D4384E" w:rsidRDefault="00D4384E" w:rsidP="00D4384E"/>
    <w:p w14:paraId="0130DAFA" w14:textId="77777777" w:rsidR="00072DEC" w:rsidRDefault="00072DEC" w:rsidP="00072DEC">
      <w:pPr>
        <w:pStyle w:val="Heading2"/>
        <w:keepNext w:val="0"/>
        <w:keepLines w:val="0"/>
        <w:widowControl w:val="0"/>
        <w:rPr>
          <w:rFonts w:ascii="Arial" w:hAnsi="Arial" w:cs="Arial"/>
          <w:sz w:val="36"/>
          <w:szCs w:val="40"/>
        </w:rPr>
      </w:pPr>
    </w:p>
    <w:p w14:paraId="22EAE4D2" w14:textId="5CD8B8A8"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4.3 Responding to the RTFL06A</w:t>
      </w:r>
    </w:p>
    <w:p w14:paraId="285904DD" w14:textId="77777777" w:rsidR="00CD0634" w:rsidRDefault="00CD0634">
      <w:pPr>
        <w:rPr>
          <w:rFonts w:ascii="Arial" w:hAnsi="Arial" w:cs="Arial"/>
        </w:rPr>
      </w:pPr>
    </w:p>
    <w:p w14:paraId="7A1C4B14" w14:textId="77777777" w:rsidR="00D4384E" w:rsidRPr="00F84E5C" w:rsidRDefault="00D4384E">
      <w:pPr>
        <w:rPr>
          <w:rFonts w:ascii="Arial" w:hAnsi="Arial" w:cs="Arial"/>
        </w:rPr>
      </w:pPr>
      <w:r>
        <w:rPr>
          <w:noProof/>
        </w:rPr>
        <w:drawing>
          <wp:inline distT="0" distB="0" distL="0" distR="0" wp14:anchorId="2BB0E3C3" wp14:editId="279EE37A">
            <wp:extent cx="4572000" cy="3433396"/>
            <wp:effectExtent l="0" t="0" r="0" b="0"/>
            <wp:docPr id="2056271777" name="Picture 1" descr="Page for adding employee counts and for updating contact and pay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71777" name="Picture 1" descr="Page for adding employee counts and for updating contact and payment information"/>
                    <pic:cNvPicPr/>
                  </pic:nvPicPr>
                  <pic:blipFill>
                    <a:blip r:embed="rId27"/>
                    <a:stretch>
                      <a:fillRect/>
                    </a:stretch>
                  </pic:blipFill>
                  <pic:spPr>
                    <a:xfrm>
                      <a:off x="0" y="0"/>
                      <a:ext cx="4572000" cy="3433396"/>
                    </a:xfrm>
                    <a:prstGeom prst="rect">
                      <a:avLst/>
                    </a:prstGeom>
                  </pic:spPr>
                </pic:pic>
              </a:graphicData>
            </a:graphic>
          </wp:inline>
        </w:drawing>
      </w:r>
    </w:p>
    <w:p w14:paraId="2A793255"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068CA84C"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Once you have signed the Employee Eligibility Verification page and selected </w:t>
      </w:r>
      <w:r w:rsidRPr="005D0D06">
        <w:rPr>
          <w:rFonts w:ascii="Arial" w:hAnsi="Arial" w:cs="Arial"/>
          <w:b/>
          <w:bCs/>
          <w:color w:val="000000"/>
          <w:kern w:val="0"/>
          <w:sz w:val="32"/>
          <w:szCs w:val="32"/>
        </w:rPr>
        <w:t xml:space="preserve">Next, </w:t>
      </w:r>
      <w:r w:rsidRPr="005D0D06">
        <w:rPr>
          <w:rFonts w:ascii="Arial" w:hAnsi="Arial" w:cs="Arial"/>
          <w:color w:val="000000"/>
          <w:kern w:val="0"/>
          <w:sz w:val="32"/>
          <w:szCs w:val="32"/>
        </w:rPr>
        <w:t>you will enter employee counts for each month. Once you have done so, indicate whether you want the contact information the Department has on file for you to be used. If so, click on the first checkbox.</w:t>
      </w:r>
    </w:p>
    <w:p w14:paraId="5D210EAD"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583CDCFC"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If you want the payment contact information the Department has on file for you to be used, click on the second checkbox.</w:t>
      </w:r>
    </w:p>
    <w:p w14:paraId="31F69D18"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5CF56A9F"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If you choose not to use the information on file, you will need to enter your name in the signature box along with your phone number and email address.</w:t>
      </w:r>
    </w:p>
    <w:p w14:paraId="4E084BD9"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2F52A7DD"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Then click </w:t>
      </w:r>
      <w:r w:rsidRPr="005D0D06">
        <w:rPr>
          <w:rFonts w:ascii="Arial" w:hAnsi="Arial" w:cs="Arial"/>
          <w:b/>
          <w:bCs/>
          <w:color w:val="000000"/>
          <w:kern w:val="0"/>
          <w:sz w:val="32"/>
          <w:szCs w:val="32"/>
        </w:rPr>
        <w:t xml:space="preserve">Submit </w:t>
      </w:r>
      <w:r w:rsidRPr="005D0D06">
        <w:rPr>
          <w:rFonts w:ascii="Arial" w:hAnsi="Arial" w:cs="Arial"/>
          <w:color w:val="000000"/>
          <w:kern w:val="0"/>
          <w:sz w:val="32"/>
          <w:szCs w:val="32"/>
        </w:rPr>
        <w:t>at the bottom of the page.</w:t>
      </w:r>
    </w:p>
    <w:p w14:paraId="10FE8F92" w14:textId="77777777" w:rsidR="00034C6C" w:rsidRPr="005D0D06" w:rsidRDefault="00D4384E">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inline distT="0" distB="0" distL="0" distR="0" wp14:anchorId="75C9411A" wp14:editId="29870FA7">
            <wp:extent cx="4572000" cy="3431931"/>
            <wp:effectExtent l="0" t="0" r="0" b="0"/>
            <wp:docPr id="188089501" name="Picture 1" descr="Employee Counts page for filing a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9501" name="Picture 1" descr="Employee Counts page for filing a corrected return"/>
                    <pic:cNvPicPr/>
                  </pic:nvPicPr>
                  <pic:blipFill>
                    <a:blip r:embed="rId28"/>
                    <a:stretch>
                      <a:fillRect/>
                    </a:stretch>
                  </pic:blipFill>
                  <pic:spPr>
                    <a:xfrm>
                      <a:off x="0" y="0"/>
                      <a:ext cx="4572000" cy="3431931"/>
                    </a:xfrm>
                    <a:prstGeom prst="rect">
                      <a:avLst/>
                    </a:prstGeom>
                  </pic:spPr>
                </pic:pic>
              </a:graphicData>
            </a:graphic>
          </wp:inline>
        </w:drawing>
      </w:r>
    </w:p>
    <w:p w14:paraId="10D6960E" w14:textId="77777777" w:rsidR="00D4384E" w:rsidRDefault="00D4384E">
      <w:pPr>
        <w:widowControl w:val="0"/>
        <w:autoSpaceDE w:val="0"/>
        <w:autoSpaceDN w:val="0"/>
        <w:adjustRightInd w:val="0"/>
        <w:spacing w:after="0" w:line="252" w:lineRule="auto"/>
        <w:rPr>
          <w:rFonts w:ascii="Arial" w:hAnsi="Arial" w:cs="Arial"/>
          <w:color w:val="000000"/>
          <w:kern w:val="0"/>
          <w:sz w:val="32"/>
          <w:szCs w:val="32"/>
        </w:rPr>
      </w:pPr>
    </w:p>
    <w:p w14:paraId="13474B8A" w14:textId="77777777" w:rsidR="00D4384E" w:rsidRDefault="00D4384E">
      <w:pPr>
        <w:widowControl w:val="0"/>
        <w:autoSpaceDE w:val="0"/>
        <w:autoSpaceDN w:val="0"/>
        <w:adjustRightInd w:val="0"/>
        <w:spacing w:after="0" w:line="252" w:lineRule="auto"/>
        <w:rPr>
          <w:rFonts w:ascii="Arial" w:hAnsi="Arial" w:cs="Arial"/>
          <w:color w:val="000000"/>
          <w:kern w:val="0"/>
          <w:sz w:val="32"/>
          <w:szCs w:val="32"/>
        </w:rPr>
      </w:pPr>
    </w:p>
    <w:p w14:paraId="3129A64E"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Once you have done so, you will be taken to a page displaying the employee counts you entered along with a message stating that E-Verify Certification has been completed. </w:t>
      </w:r>
    </w:p>
    <w:p w14:paraId="25DDC884"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4862430C" w14:textId="77777777" w:rsidR="00034C6C"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You have options to print the confirmation or save it as a pdf for your records. When you are finished viewing the confirmation page, select the “Back to Menu” button. </w:t>
      </w:r>
    </w:p>
    <w:p w14:paraId="7CB30E0E" w14:textId="77777777" w:rsidR="00D4384E" w:rsidRPr="005D0D06" w:rsidRDefault="00D4384E">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inline distT="0" distB="0" distL="0" distR="0" wp14:anchorId="00761592" wp14:editId="46F74DCF">
            <wp:extent cx="4572000" cy="3441700"/>
            <wp:effectExtent l="0" t="0" r="0" b="6350"/>
            <wp:docPr id="733620646" name="Picture 1" descr="Main menu for Reemployment Tax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0646" name="Picture 1" descr="Main menu for Reemployment Tax corrected return"/>
                    <pic:cNvPicPr/>
                  </pic:nvPicPr>
                  <pic:blipFill>
                    <a:blip r:embed="rId29"/>
                    <a:stretch>
                      <a:fillRect/>
                    </a:stretch>
                  </pic:blipFill>
                  <pic:spPr>
                    <a:xfrm>
                      <a:off x="0" y="0"/>
                      <a:ext cx="4572000" cy="3441700"/>
                    </a:xfrm>
                    <a:prstGeom prst="rect">
                      <a:avLst/>
                    </a:prstGeom>
                  </pic:spPr>
                </pic:pic>
              </a:graphicData>
            </a:graphic>
          </wp:inline>
        </w:drawing>
      </w:r>
    </w:p>
    <w:p w14:paraId="7C2F2219"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373C1264"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i/>
          <w:iCs/>
          <w:color w:val="000000"/>
          <w:kern w:val="0"/>
          <w:sz w:val="32"/>
          <w:szCs w:val="32"/>
        </w:rPr>
        <w:t xml:space="preserve">[Olivia]: Do I need to fill out a separate corrected return for each reason I have for correcting my return? </w:t>
      </w:r>
    </w:p>
    <w:p w14:paraId="169A632B"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3BDB1E1F"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No. All other reasons listed for correcting a return take you to a form with the same interface. The only one that looks different is the interface for the reason of </w:t>
      </w:r>
      <w:r w:rsidRPr="005D0D06">
        <w:rPr>
          <w:rFonts w:ascii="Arial" w:hAnsi="Arial" w:cs="Arial"/>
          <w:b/>
          <w:bCs/>
          <w:color w:val="000000"/>
          <w:kern w:val="0"/>
          <w:sz w:val="32"/>
          <w:szCs w:val="32"/>
        </w:rPr>
        <w:t>Response to RTFL06A</w:t>
      </w:r>
      <w:r w:rsidRPr="005D0D06">
        <w:rPr>
          <w:rFonts w:ascii="Arial" w:hAnsi="Arial" w:cs="Arial"/>
          <w:color w:val="000000"/>
          <w:kern w:val="0"/>
          <w:sz w:val="32"/>
          <w:szCs w:val="32"/>
        </w:rPr>
        <w:t xml:space="preserve">. That’s why I showed it to you first. </w:t>
      </w:r>
    </w:p>
    <w:p w14:paraId="601F5943"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2DB03C8D" w14:textId="77777777" w:rsidR="00034C6C" w:rsidRPr="005D0D06" w:rsidRDefault="00324E5B">
      <w:pPr>
        <w:widowControl w:val="0"/>
        <w:autoSpaceDE w:val="0"/>
        <w:autoSpaceDN w:val="0"/>
        <w:adjustRightInd w:val="0"/>
        <w:spacing w:after="0" w:line="252" w:lineRule="auto"/>
        <w:rPr>
          <w:rFonts w:ascii="Arial" w:hAnsi="Arial" w:cs="Arial"/>
          <w:i/>
          <w:iCs/>
          <w:color w:val="000000"/>
          <w:kern w:val="0"/>
          <w:sz w:val="32"/>
          <w:szCs w:val="32"/>
        </w:rPr>
      </w:pPr>
      <w:r w:rsidRPr="005D0D06">
        <w:rPr>
          <w:rFonts w:ascii="Arial" w:hAnsi="Arial" w:cs="Arial"/>
          <w:color w:val="000000"/>
          <w:kern w:val="0"/>
          <w:sz w:val="32"/>
          <w:szCs w:val="32"/>
        </w:rPr>
        <w:t>Why don’t we go through the process of choosing another reason for correcting a return and see what happens?</w:t>
      </w:r>
    </w:p>
    <w:p w14:paraId="5D0FC590"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411B0512" w14:textId="77777777" w:rsidR="00034C6C" w:rsidRPr="005D0D06" w:rsidRDefault="00034C6C">
      <w:pPr>
        <w:widowControl w:val="0"/>
        <w:autoSpaceDE w:val="0"/>
        <w:autoSpaceDN w:val="0"/>
        <w:adjustRightInd w:val="0"/>
        <w:spacing w:after="0" w:line="252" w:lineRule="auto"/>
        <w:rPr>
          <w:rFonts w:ascii="Arial" w:hAnsi="Arial" w:cs="Arial"/>
          <w:kern w:val="0"/>
          <w:sz w:val="32"/>
          <w:szCs w:val="32"/>
        </w:rPr>
      </w:pPr>
    </w:p>
    <w:p w14:paraId="449E62A0" w14:textId="77777777" w:rsidR="00CD0634" w:rsidRPr="005D0D06" w:rsidRDefault="00CD0634">
      <w:pPr>
        <w:rPr>
          <w:rFonts w:ascii="Arial" w:hAnsi="Arial" w:cs="Arial"/>
          <w:sz w:val="32"/>
          <w:szCs w:val="32"/>
        </w:rPr>
      </w:pPr>
    </w:p>
    <w:p w14:paraId="0B3A5ADC" w14:textId="77777777"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4.4 Add Wages and Employees</w:t>
      </w:r>
    </w:p>
    <w:p w14:paraId="58BC6F61" w14:textId="77777777" w:rsidR="00CD0634" w:rsidRDefault="00163F26">
      <w:pPr>
        <w:rPr>
          <w:rFonts w:ascii="Arial" w:hAnsi="Arial" w:cs="Arial"/>
        </w:rPr>
      </w:pPr>
      <w:r>
        <w:rPr>
          <w:rFonts w:cs="Calibri"/>
          <w:b/>
          <w:bCs/>
          <w:noProof/>
          <w:color w:val="444444"/>
          <w:kern w:val="0"/>
          <w:sz w:val="28"/>
          <w:szCs w:val="28"/>
        </w:rPr>
        <w:drawing>
          <wp:inline distT="0" distB="0" distL="0" distR="0" wp14:anchorId="4EFC6DD3" wp14:editId="7965B247">
            <wp:extent cx="4572000" cy="2983523"/>
            <wp:effectExtent l="0" t="0" r="0" b="7620"/>
            <wp:docPr id="318366894" name="Picture 4" descr="Main menu for selecting to file a corrected quarterly return RT-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6894" name="Picture 4" descr="Main menu for selecting to file a corrected quarterly return RT-8A"/>
                    <pic:cNvPicPr/>
                  </pic:nvPicPr>
                  <pic:blipFill>
                    <a:blip r:embed="rId30">
                      <a:extLst>
                        <a:ext uri="{28A0092B-C50C-407E-A947-70E740481C1C}">
                          <a14:useLocalDpi xmlns:a14="http://schemas.microsoft.com/office/drawing/2010/main" val="0"/>
                        </a:ext>
                      </a:extLst>
                    </a:blip>
                    <a:stretch>
                      <a:fillRect/>
                    </a:stretch>
                  </pic:blipFill>
                  <pic:spPr>
                    <a:xfrm>
                      <a:off x="0" y="0"/>
                      <a:ext cx="4572000" cy="2983523"/>
                    </a:xfrm>
                    <a:prstGeom prst="rect">
                      <a:avLst/>
                    </a:prstGeom>
                  </pic:spPr>
                </pic:pic>
              </a:graphicData>
            </a:graphic>
          </wp:inline>
        </w:drawing>
      </w:r>
    </w:p>
    <w:p w14:paraId="5009C4B0" w14:textId="77777777" w:rsidR="00163F26" w:rsidRPr="00F84E5C" w:rsidRDefault="00163F26">
      <w:pPr>
        <w:rPr>
          <w:rFonts w:ascii="Arial" w:hAnsi="Arial" w:cs="Arial"/>
        </w:rPr>
      </w:pPr>
    </w:p>
    <w:p w14:paraId="21CB75B9"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156FEF42" w14:textId="77777777" w:rsidR="00163F2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Begin again at the main menu. Select Quarterly RT-8A.  </w:t>
      </w:r>
    </w:p>
    <w:p w14:paraId="023A8189" w14:textId="77777777" w:rsidR="00163F26" w:rsidRDefault="00163F26">
      <w:pPr>
        <w:widowControl w:val="0"/>
        <w:autoSpaceDE w:val="0"/>
        <w:autoSpaceDN w:val="0"/>
        <w:adjustRightInd w:val="0"/>
        <w:spacing w:after="0" w:line="252" w:lineRule="auto"/>
        <w:rPr>
          <w:rFonts w:ascii="Arial" w:hAnsi="Arial" w:cs="Arial"/>
          <w:color w:val="000000"/>
          <w:kern w:val="0"/>
          <w:sz w:val="32"/>
          <w:szCs w:val="32"/>
        </w:rPr>
      </w:pPr>
    </w:p>
    <w:p w14:paraId="19880DFC" w14:textId="77777777" w:rsidR="00163F26" w:rsidRDefault="00163F26">
      <w:pPr>
        <w:widowControl w:val="0"/>
        <w:autoSpaceDE w:val="0"/>
        <w:autoSpaceDN w:val="0"/>
        <w:adjustRightInd w:val="0"/>
        <w:spacing w:after="0" w:line="252" w:lineRule="auto"/>
        <w:rPr>
          <w:rFonts w:ascii="Arial" w:hAnsi="Arial" w:cs="Arial"/>
          <w:color w:val="000000"/>
          <w:kern w:val="0"/>
          <w:sz w:val="32"/>
          <w:szCs w:val="32"/>
        </w:rPr>
      </w:pPr>
      <w:r>
        <w:rPr>
          <w:noProof/>
        </w:rPr>
        <w:drawing>
          <wp:inline distT="0" distB="0" distL="0" distR="0" wp14:anchorId="45C23777" wp14:editId="0DE413AC">
            <wp:extent cx="4572000" cy="2784717"/>
            <wp:effectExtent l="0" t="0" r="0" b="0"/>
            <wp:docPr id="2114813575" name="Picture 5" descr="Page for selecting reason for filing a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3575" name="Picture 5" descr="Page for selecting reason for filing a corrected retur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84717"/>
                    </a:xfrm>
                    <a:prstGeom prst="rect">
                      <a:avLst/>
                    </a:prstGeom>
                    <a:noFill/>
                    <a:ln>
                      <a:noFill/>
                    </a:ln>
                  </pic:spPr>
                </pic:pic>
              </a:graphicData>
            </a:graphic>
          </wp:inline>
        </w:drawing>
      </w:r>
    </w:p>
    <w:p w14:paraId="138D2C48" w14:textId="77777777" w:rsidR="00163F26" w:rsidRDefault="00163F26">
      <w:pPr>
        <w:widowControl w:val="0"/>
        <w:autoSpaceDE w:val="0"/>
        <w:autoSpaceDN w:val="0"/>
        <w:adjustRightInd w:val="0"/>
        <w:spacing w:after="0" w:line="252" w:lineRule="auto"/>
        <w:rPr>
          <w:rFonts w:ascii="Arial" w:hAnsi="Arial" w:cs="Arial"/>
          <w:color w:val="000000"/>
          <w:kern w:val="0"/>
          <w:sz w:val="32"/>
          <w:szCs w:val="32"/>
        </w:rPr>
      </w:pPr>
    </w:p>
    <w:p w14:paraId="29E88553" w14:textId="77777777" w:rsidR="00034C6C"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This time we will select a different reason: adding employees or editing their information. Select the </w:t>
      </w:r>
      <w:r w:rsidRPr="005D0D06">
        <w:rPr>
          <w:rFonts w:ascii="Arial" w:hAnsi="Arial" w:cs="Arial"/>
          <w:b/>
          <w:bCs/>
          <w:color w:val="000000"/>
          <w:kern w:val="0"/>
          <w:sz w:val="32"/>
          <w:szCs w:val="32"/>
        </w:rPr>
        <w:t xml:space="preserve">Add Wages and/or </w:t>
      </w:r>
      <w:r w:rsidRPr="005D0D06">
        <w:rPr>
          <w:rFonts w:ascii="Arial" w:hAnsi="Arial" w:cs="Arial"/>
          <w:b/>
          <w:bCs/>
          <w:color w:val="000000"/>
          <w:kern w:val="0"/>
          <w:sz w:val="32"/>
          <w:szCs w:val="32"/>
        </w:rPr>
        <w:lastRenderedPageBreak/>
        <w:t xml:space="preserve">Employees </w:t>
      </w:r>
      <w:r w:rsidRPr="005D0D06">
        <w:rPr>
          <w:rFonts w:ascii="Arial" w:hAnsi="Arial" w:cs="Arial"/>
          <w:color w:val="000000"/>
          <w:kern w:val="0"/>
          <w:sz w:val="32"/>
          <w:szCs w:val="32"/>
        </w:rPr>
        <w:t>option from the dropdown menu. Then, select the quarter for the return you are correcting. Click the</w:t>
      </w:r>
      <w:r w:rsidRPr="005D0D06">
        <w:rPr>
          <w:rFonts w:ascii="Arial" w:hAnsi="Arial" w:cs="Arial"/>
          <w:b/>
          <w:bCs/>
          <w:color w:val="000000"/>
          <w:kern w:val="0"/>
          <w:sz w:val="32"/>
          <w:szCs w:val="32"/>
        </w:rPr>
        <w:t xml:space="preserve"> Next </w:t>
      </w:r>
      <w:r w:rsidRPr="005D0D06">
        <w:rPr>
          <w:rFonts w:ascii="Arial" w:hAnsi="Arial" w:cs="Arial"/>
          <w:color w:val="000000"/>
          <w:kern w:val="0"/>
          <w:sz w:val="32"/>
          <w:szCs w:val="32"/>
        </w:rPr>
        <w:t>button.</w:t>
      </w:r>
    </w:p>
    <w:p w14:paraId="3DB529F2" w14:textId="77777777" w:rsidR="00915468" w:rsidRDefault="00915468">
      <w:pPr>
        <w:widowControl w:val="0"/>
        <w:autoSpaceDE w:val="0"/>
        <w:autoSpaceDN w:val="0"/>
        <w:adjustRightInd w:val="0"/>
        <w:spacing w:after="0" w:line="252" w:lineRule="auto"/>
        <w:rPr>
          <w:rFonts w:ascii="Arial" w:hAnsi="Arial" w:cs="Arial"/>
          <w:color w:val="000000"/>
          <w:kern w:val="0"/>
          <w:sz w:val="32"/>
          <w:szCs w:val="32"/>
        </w:rPr>
      </w:pPr>
    </w:p>
    <w:p w14:paraId="353ADD59" w14:textId="799EA416" w:rsidR="00915468" w:rsidRDefault="00915468">
      <w:pPr>
        <w:widowControl w:val="0"/>
        <w:autoSpaceDE w:val="0"/>
        <w:autoSpaceDN w:val="0"/>
        <w:adjustRightInd w:val="0"/>
        <w:spacing w:after="0" w:line="252" w:lineRule="auto"/>
        <w:rPr>
          <w:rFonts w:ascii="Arial" w:hAnsi="Arial" w:cs="Arial"/>
          <w:color w:val="000000"/>
          <w:kern w:val="0"/>
          <w:sz w:val="32"/>
          <w:szCs w:val="32"/>
        </w:rPr>
      </w:pPr>
      <w:r>
        <w:rPr>
          <w:rFonts w:ascii="Arial" w:hAnsi="Arial" w:cs="Arial"/>
          <w:noProof/>
          <w:color w:val="000000"/>
          <w:kern w:val="0"/>
          <w:sz w:val="32"/>
          <w:szCs w:val="32"/>
        </w:rPr>
        <w:drawing>
          <wp:inline distT="0" distB="0" distL="0" distR="0" wp14:anchorId="5609CD03" wp14:editId="33CAB96B">
            <wp:extent cx="4378036" cy="3670815"/>
            <wp:effectExtent l="0" t="0" r="3810" b="6350"/>
            <wp:docPr id="82912925" name="Picture 1" descr="Page for Creating a Worklist for Employees for filing a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2925" name="Picture 1" descr="Page for Creating a Worklist for Employees for filing a corrected return"/>
                    <pic:cNvPicPr/>
                  </pic:nvPicPr>
                  <pic:blipFill>
                    <a:blip r:embed="rId32">
                      <a:extLst>
                        <a:ext uri="{28A0092B-C50C-407E-A947-70E740481C1C}">
                          <a14:useLocalDpi xmlns:a14="http://schemas.microsoft.com/office/drawing/2010/main" val="0"/>
                        </a:ext>
                      </a:extLst>
                    </a:blip>
                    <a:stretch>
                      <a:fillRect/>
                    </a:stretch>
                  </pic:blipFill>
                  <pic:spPr>
                    <a:xfrm>
                      <a:off x="0" y="0"/>
                      <a:ext cx="4386072" cy="3677553"/>
                    </a:xfrm>
                    <a:prstGeom prst="rect">
                      <a:avLst/>
                    </a:prstGeom>
                  </pic:spPr>
                </pic:pic>
              </a:graphicData>
            </a:graphic>
          </wp:inline>
        </w:drawing>
      </w:r>
    </w:p>
    <w:p w14:paraId="68C70661" w14:textId="77777777" w:rsidR="00915468" w:rsidRDefault="00915468">
      <w:pPr>
        <w:widowControl w:val="0"/>
        <w:autoSpaceDE w:val="0"/>
        <w:autoSpaceDN w:val="0"/>
        <w:adjustRightInd w:val="0"/>
        <w:spacing w:after="0" w:line="252" w:lineRule="auto"/>
        <w:rPr>
          <w:rFonts w:ascii="Arial" w:hAnsi="Arial" w:cs="Arial"/>
          <w:color w:val="000000"/>
          <w:kern w:val="0"/>
          <w:sz w:val="32"/>
          <w:szCs w:val="32"/>
        </w:rPr>
      </w:pPr>
    </w:p>
    <w:p w14:paraId="21C50B66" w14:textId="77777777" w:rsidR="00034C6C"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From the list of employees, select the checkmark next to the employees’ names you want to move, and then select the </w:t>
      </w:r>
      <w:r w:rsidRPr="005D0D06">
        <w:rPr>
          <w:rFonts w:ascii="Arial" w:hAnsi="Arial" w:cs="Arial"/>
          <w:b/>
          <w:bCs/>
          <w:color w:val="000000"/>
          <w:kern w:val="0"/>
          <w:sz w:val="32"/>
          <w:szCs w:val="32"/>
        </w:rPr>
        <w:t xml:space="preserve">Move to worklist below </w:t>
      </w:r>
      <w:r w:rsidRPr="005D0D06">
        <w:rPr>
          <w:rFonts w:ascii="Arial" w:hAnsi="Arial" w:cs="Arial"/>
          <w:color w:val="000000"/>
          <w:kern w:val="0"/>
          <w:sz w:val="32"/>
          <w:szCs w:val="32"/>
        </w:rPr>
        <w:t>button.</w:t>
      </w:r>
    </w:p>
    <w:p w14:paraId="3B5BA28D" w14:textId="77777777" w:rsidR="00330A57" w:rsidRDefault="00330A57">
      <w:pPr>
        <w:widowControl w:val="0"/>
        <w:autoSpaceDE w:val="0"/>
        <w:autoSpaceDN w:val="0"/>
        <w:adjustRightInd w:val="0"/>
        <w:spacing w:after="0" w:line="252" w:lineRule="auto"/>
        <w:rPr>
          <w:rFonts w:ascii="Arial" w:hAnsi="Arial" w:cs="Arial"/>
          <w:color w:val="000000"/>
          <w:kern w:val="0"/>
          <w:sz w:val="32"/>
          <w:szCs w:val="32"/>
        </w:rPr>
      </w:pPr>
    </w:p>
    <w:p w14:paraId="21BF9247" w14:textId="4A77EEA5" w:rsidR="00330A57" w:rsidRDefault="00330A57">
      <w:pPr>
        <w:widowControl w:val="0"/>
        <w:autoSpaceDE w:val="0"/>
        <w:autoSpaceDN w:val="0"/>
        <w:adjustRightInd w:val="0"/>
        <w:spacing w:after="0" w:line="252" w:lineRule="auto"/>
        <w:rPr>
          <w:rFonts w:ascii="Arial" w:hAnsi="Arial" w:cs="Arial"/>
          <w:color w:val="000000"/>
          <w:kern w:val="0"/>
          <w:sz w:val="32"/>
          <w:szCs w:val="32"/>
        </w:rPr>
      </w:pPr>
      <w:r>
        <w:rPr>
          <w:rFonts w:ascii="Arial" w:hAnsi="Arial" w:cs="Arial"/>
          <w:noProof/>
          <w:color w:val="000000"/>
          <w:kern w:val="0"/>
          <w:sz w:val="32"/>
          <w:szCs w:val="32"/>
        </w:rPr>
        <w:lastRenderedPageBreak/>
        <w:drawing>
          <wp:inline distT="0" distB="0" distL="0" distR="0" wp14:anchorId="760B1278" wp14:editId="11790D47">
            <wp:extent cx="4572000" cy="4261828"/>
            <wp:effectExtent l="0" t="0" r="0" b="5715"/>
            <wp:docPr id="2006245607" name="Picture 2" descr="Page for editing a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45607" name="Picture 2" descr="Page for editing a Worklist"/>
                    <pic:cNvPicPr/>
                  </pic:nvPicPr>
                  <pic:blipFill>
                    <a:blip r:embed="rId33">
                      <a:extLst>
                        <a:ext uri="{28A0092B-C50C-407E-A947-70E740481C1C}">
                          <a14:useLocalDpi xmlns:a14="http://schemas.microsoft.com/office/drawing/2010/main" val="0"/>
                        </a:ext>
                      </a:extLst>
                    </a:blip>
                    <a:stretch>
                      <a:fillRect/>
                    </a:stretch>
                  </pic:blipFill>
                  <pic:spPr>
                    <a:xfrm>
                      <a:off x="0" y="0"/>
                      <a:ext cx="4572000" cy="4261828"/>
                    </a:xfrm>
                    <a:prstGeom prst="rect">
                      <a:avLst/>
                    </a:prstGeom>
                  </pic:spPr>
                </pic:pic>
              </a:graphicData>
            </a:graphic>
          </wp:inline>
        </w:drawing>
      </w:r>
    </w:p>
    <w:p w14:paraId="1F530785" w14:textId="426A6D2A" w:rsidR="00163F26" w:rsidRPr="005D0D06" w:rsidRDefault="00163F26">
      <w:pPr>
        <w:widowControl w:val="0"/>
        <w:autoSpaceDE w:val="0"/>
        <w:autoSpaceDN w:val="0"/>
        <w:adjustRightInd w:val="0"/>
        <w:spacing w:after="0" w:line="252" w:lineRule="auto"/>
        <w:rPr>
          <w:rFonts w:ascii="Arial" w:hAnsi="Arial" w:cs="Arial"/>
          <w:color w:val="000000"/>
          <w:kern w:val="0"/>
          <w:sz w:val="32"/>
          <w:szCs w:val="32"/>
        </w:rPr>
      </w:pPr>
    </w:p>
    <w:p w14:paraId="7029A129"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The new worklist will appear. If you want to remove any of the employees you selected from the worklist, select the checkmark next to their names and then select the </w:t>
      </w:r>
      <w:r w:rsidRPr="005D0D06">
        <w:rPr>
          <w:rFonts w:ascii="Arial" w:hAnsi="Arial" w:cs="Arial"/>
          <w:b/>
          <w:bCs/>
          <w:color w:val="000000"/>
          <w:kern w:val="0"/>
          <w:sz w:val="32"/>
          <w:szCs w:val="32"/>
        </w:rPr>
        <w:t xml:space="preserve">Remove from worklist </w:t>
      </w:r>
      <w:r w:rsidRPr="005D0D06">
        <w:rPr>
          <w:rFonts w:ascii="Arial" w:hAnsi="Arial" w:cs="Arial"/>
          <w:color w:val="000000"/>
          <w:kern w:val="0"/>
          <w:sz w:val="32"/>
          <w:szCs w:val="32"/>
        </w:rPr>
        <w:t xml:space="preserve">button. </w:t>
      </w:r>
    </w:p>
    <w:p w14:paraId="081885B4"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2FCDFBC5"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To continue, click </w:t>
      </w:r>
      <w:r w:rsidRPr="005D0D06">
        <w:rPr>
          <w:rFonts w:ascii="Arial" w:hAnsi="Arial" w:cs="Arial"/>
          <w:b/>
          <w:bCs/>
          <w:color w:val="000000"/>
          <w:kern w:val="0"/>
          <w:sz w:val="32"/>
          <w:szCs w:val="32"/>
        </w:rPr>
        <w:t>Next.</w:t>
      </w:r>
    </w:p>
    <w:p w14:paraId="0C4082F2" w14:textId="77777777" w:rsidR="00034C6C" w:rsidRPr="00F84E5C" w:rsidRDefault="00034C6C">
      <w:pPr>
        <w:widowControl w:val="0"/>
        <w:autoSpaceDE w:val="0"/>
        <w:autoSpaceDN w:val="0"/>
        <w:adjustRightInd w:val="0"/>
        <w:spacing w:after="0" w:line="252" w:lineRule="auto"/>
        <w:rPr>
          <w:rFonts w:ascii="Arial" w:hAnsi="Arial" w:cs="Arial"/>
          <w:kern w:val="0"/>
          <w:sz w:val="17"/>
          <w:szCs w:val="17"/>
        </w:rPr>
      </w:pPr>
    </w:p>
    <w:p w14:paraId="21EC313E" w14:textId="77777777" w:rsidR="00CD0634" w:rsidRPr="00F84E5C" w:rsidRDefault="00CD0634">
      <w:pPr>
        <w:rPr>
          <w:rFonts w:ascii="Arial" w:hAnsi="Arial" w:cs="Arial"/>
        </w:rPr>
      </w:pPr>
    </w:p>
    <w:p w14:paraId="7D29DB41" w14:textId="77777777" w:rsidR="00CD0634" w:rsidRDefault="00324E5B">
      <w:pPr>
        <w:pStyle w:val="Heading2"/>
        <w:rPr>
          <w:rFonts w:ascii="Arial" w:hAnsi="Arial" w:cs="Arial"/>
          <w:sz w:val="36"/>
          <w:szCs w:val="40"/>
        </w:rPr>
      </w:pPr>
      <w:r w:rsidRPr="00F84E5C">
        <w:rPr>
          <w:rFonts w:ascii="Arial" w:hAnsi="Arial" w:cs="Arial"/>
          <w:sz w:val="36"/>
          <w:szCs w:val="40"/>
        </w:rPr>
        <w:lastRenderedPageBreak/>
        <w:t>4.5 Update the Worklist</w:t>
      </w:r>
    </w:p>
    <w:p w14:paraId="55BEFD68" w14:textId="44C606C3" w:rsidR="00330A57" w:rsidRPr="00330A57" w:rsidRDefault="00330A57" w:rsidP="00330A57">
      <w:r>
        <w:rPr>
          <w:noProof/>
        </w:rPr>
        <w:drawing>
          <wp:inline distT="0" distB="0" distL="0" distR="0" wp14:anchorId="7BFE41A6" wp14:editId="06C09A18">
            <wp:extent cx="4572000" cy="2764693"/>
            <wp:effectExtent l="0" t="0" r="0" b="0"/>
            <wp:docPr id="1588371335" name="Picture 4" descr="Page for updating a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71335" name="Picture 4" descr="Page for updating a Worklist"/>
                    <pic:cNvPicPr/>
                  </pic:nvPicPr>
                  <pic:blipFill>
                    <a:blip r:embed="rId34">
                      <a:extLst>
                        <a:ext uri="{28A0092B-C50C-407E-A947-70E740481C1C}">
                          <a14:useLocalDpi xmlns:a14="http://schemas.microsoft.com/office/drawing/2010/main" val="0"/>
                        </a:ext>
                      </a:extLst>
                    </a:blip>
                    <a:stretch>
                      <a:fillRect/>
                    </a:stretch>
                  </pic:blipFill>
                  <pic:spPr>
                    <a:xfrm>
                      <a:off x="0" y="0"/>
                      <a:ext cx="4572000" cy="2764693"/>
                    </a:xfrm>
                    <a:prstGeom prst="rect">
                      <a:avLst/>
                    </a:prstGeom>
                  </pic:spPr>
                </pic:pic>
              </a:graphicData>
            </a:graphic>
          </wp:inline>
        </w:drawing>
      </w:r>
    </w:p>
    <w:p w14:paraId="49CD549C" w14:textId="206866A4" w:rsidR="00CD0634" w:rsidRPr="00F84E5C" w:rsidRDefault="00CD0634">
      <w:pPr>
        <w:rPr>
          <w:rFonts w:ascii="Arial" w:hAnsi="Arial" w:cs="Arial"/>
        </w:rPr>
      </w:pPr>
    </w:p>
    <w:p w14:paraId="6533B239"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0B490E7A" w14:textId="77777777" w:rsidR="00034C6C"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To edit the worklist, select the radio buttons under the Activity column for each employee whose information you want to change. </w:t>
      </w:r>
    </w:p>
    <w:p w14:paraId="0CBD02AA" w14:textId="77777777" w:rsidR="00A95531" w:rsidRDefault="00A95531">
      <w:pPr>
        <w:widowControl w:val="0"/>
        <w:autoSpaceDE w:val="0"/>
        <w:autoSpaceDN w:val="0"/>
        <w:adjustRightInd w:val="0"/>
        <w:spacing w:after="0" w:line="252" w:lineRule="auto"/>
        <w:rPr>
          <w:rFonts w:ascii="Arial" w:hAnsi="Arial" w:cs="Arial"/>
          <w:color w:val="000000"/>
          <w:kern w:val="0"/>
          <w:sz w:val="32"/>
          <w:szCs w:val="32"/>
        </w:rPr>
      </w:pPr>
    </w:p>
    <w:p w14:paraId="4A1BEAE8" w14:textId="77777777" w:rsidR="00A95531" w:rsidRDefault="00A95531">
      <w:pPr>
        <w:widowControl w:val="0"/>
        <w:autoSpaceDE w:val="0"/>
        <w:autoSpaceDN w:val="0"/>
        <w:adjustRightInd w:val="0"/>
        <w:spacing w:after="0" w:line="252" w:lineRule="auto"/>
        <w:rPr>
          <w:rFonts w:ascii="Arial" w:hAnsi="Arial" w:cs="Arial"/>
          <w:color w:val="000000"/>
          <w:kern w:val="0"/>
          <w:sz w:val="32"/>
          <w:szCs w:val="32"/>
        </w:rPr>
      </w:pPr>
      <w:r>
        <w:rPr>
          <w:noProof/>
        </w:rPr>
        <w:drawing>
          <wp:inline distT="0" distB="0" distL="0" distR="0" wp14:anchorId="3E758294" wp14:editId="6BF99443">
            <wp:extent cx="4572000" cy="2698750"/>
            <wp:effectExtent l="0" t="0" r="0" b="6350"/>
            <wp:docPr id="655414122" name="Picture 9" descr="Page showing final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4122" name="Picture 9" descr="Page showing final workl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698750"/>
                    </a:xfrm>
                    <a:prstGeom prst="rect">
                      <a:avLst/>
                    </a:prstGeom>
                    <a:noFill/>
                    <a:ln>
                      <a:noFill/>
                    </a:ln>
                  </pic:spPr>
                </pic:pic>
              </a:graphicData>
            </a:graphic>
          </wp:inline>
        </w:drawing>
      </w:r>
    </w:p>
    <w:p w14:paraId="2C0F9422" w14:textId="77777777" w:rsidR="00A95531" w:rsidRPr="005D0D06" w:rsidRDefault="00A95531">
      <w:pPr>
        <w:widowControl w:val="0"/>
        <w:autoSpaceDE w:val="0"/>
        <w:autoSpaceDN w:val="0"/>
        <w:adjustRightInd w:val="0"/>
        <w:spacing w:after="0" w:line="252" w:lineRule="auto"/>
        <w:rPr>
          <w:rFonts w:ascii="Arial" w:hAnsi="Arial" w:cs="Arial"/>
          <w:color w:val="000000"/>
          <w:kern w:val="0"/>
          <w:sz w:val="32"/>
          <w:szCs w:val="32"/>
        </w:rPr>
      </w:pPr>
    </w:p>
    <w:p w14:paraId="6CB2ABA0"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1D6EF9B6"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lastRenderedPageBreak/>
        <w:t>In this case, we are going to change an employee’s wages. We are also going to delete an employee.</w:t>
      </w:r>
    </w:p>
    <w:p w14:paraId="456E73D7"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To correct an employee’s record, select the </w:t>
      </w:r>
      <w:r w:rsidRPr="005D0D06">
        <w:rPr>
          <w:rFonts w:ascii="Arial" w:hAnsi="Arial" w:cs="Arial"/>
          <w:b/>
          <w:bCs/>
          <w:color w:val="000000"/>
          <w:kern w:val="0"/>
          <w:sz w:val="32"/>
          <w:szCs w:val="32"/>
        </w:rPr>
        <w:t xml:space="preserve">correct </w:t>
      </w:r>
      <w:r w:rsidRPr="005D0D06">
        <w:rPr>
          <w:rFonts w:ascii="Arial" w:hAnsi="Arial" w:cs="Arial"/>
          <w:color w:val="000000"/>
          <w:kern w:val="0"/>
          <w:sz w:val="32"/>
          <w:szCs w:val="32"/>
        </w:rPr>
        <w:t xml:space="preserve">radio button. To delete an employee, select the </w:t>
      </w:r>
      <w:r w:rsidRPr="005D0D06">
        <w:rPr>
          <w:rFonts w:ascii="Arial" w:hAnsi="Arial" w:cs="Arial"/>
          <w:b/>
          <w:bCs/>
          <w:color w:val="000000"/>
          <w:kern w:val="0"/>
          <w:sz w:val="32"/>
          <w:szCs w:val="32"/>
        </w:rPr>
        <w:t>delete</w:t>
      </w:r>
      <w:r w:rsidRPr="005D0D06">
        <w:rPr>
          <w:rFonts w:ascii="Arial" w:hAnsi="Arial" w:cs="Arial"/>
          <w:color w:val="000000"/>
          <w:kern w:val="0"/>
          <w:sz w:val="32"/>
          <w:szCs w:val="32"/>
        </w:rPr>
        <w:t xml:space="preserve"> radio button. </w:t>
      </w:r>
    </w:p>
    <w:p w14:paraId="395EC5D7"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03D88E91" w14:textId="77777777" w:rsidR="00034C6C"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Then, select the </w:t>
      </w:r>
      <w:r w:rsidRPr="005D0D06">
        <w:rPr>
          <w:rFonts w:ascii="Arial" w:hAnsi="Arial" w:cs="Arial"/>
          <w:b/>
          <w:bCs/>
          <w:color w:val="000000"/>
          <w:kern w:val="0"/>
          <w:sz w:val="32"/>
          <w:szCs w:val="32"/>
        </w:rPr>
        <w:t xml:space="preserve">Process Corrects </w:t>
      </w:r>
      <w:r w:rsidRPr="005D0D06">
        <w:rPr>
          <w:rFonts w:ascii="Arial" w:hAnsi="Arial" w:cs="Arial"/>
          <w:color w:val="000000"/>
          <w:kern w:val="0"/>
          <w:sz w:val="32"/>
          <w:szCs w:val="32"/>
        </w:rPr>
        <w:t>button.</w:t>
      </w:r>
    </w:p>
    <w:p w14:paraId="25E212C4" w14:textId="77777777" w:rsidR="00A95531" w:rsidRPr="005D0D06" w:rsidRDefault="00A95531">
      <w:pPr>
        <w:widowControl w:val="0"/>
        <w:autoSpaceDE w:val="0"/>
        <w:autoSpaceDN w:val="0"/>
        <w:adjustRightInd w:val="0"/>
        <w:spacing w:after="0" w:line="252" w:lineRule="auto"/>
        <w:rPr>
          <w:rFonts w:ascii="Arial" w:hAnsi="Arial" w:cs="Arial"/>
          <w:color w:val="000000"/>
          <w:kern w:val="0"/>
          <w:sz w:val="32"/>
          <w:szCs w:val="32"/>
        </w:rPr>
      </w:pPr>
      <w:r>
        <w:rPr>
          <w:noProof/>
        </w:rPr>
        <w:drawing>
          <wp:inline distT="0" distB="0" distL="0" distR="0" wp14:anchorId="7044CA16" wp14:editId="2E893405">
            <wp:extent cx="4572000" cy="2498969"/>
            <wp:effectExtent l="0" t="0" r="0" b="0"/>
            <wp:docPr id="1205299202" name="Picture 10" descr="Page showing the procedure for selecting the Process Correc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99202" name="Picture 10" descr="Page showing the procedure for selecting the Process Corrects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498969"/>
                    </a:xfrm>
                    <a:prstGeom prst="rect">
                      <a:avLst/>
                    </a:prstGeom>
                    <a:noFill/>
                    <a:ln>
                      <a:noFill/>
                    </a:ln>
                  </pic:spPr>
                </pic:pic>
              </a:graphicData>
            </a:graphic>
          </wp:inline>
        </w:drawing>
      </w:r>
    </w:p>
    <w:p w14:paraId="6CF6A49E"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4D16432C" w14:textId="77777777" w:rsidR="00034C6C" w:rsidRPr="005D0D06" w:rsidRDefault="00324E5B">
      <w:pPr>
        <w:widowControl w:val="0"/>
        <w:autoSpaceDE w:val="0"/>
        <w:autoSpaceDN w:val="0"/>
        <w:adjustRightInd w:val="0"/>
        <w:spacing w:after="8" w:line="276" w:lineRule="auto"/>
        <w:rPr>
          <w:rFonts w:ascii="Arial" w:hAnsi="Arial" w:cs="Arial"/>
          <w:kern w:val="0"/>
          <w:sz w:val="32"/>
          <w:szCs w:val="32"/>
        </w:rPr>
      </w:pPr>
      <w:r w:rsidRPr="005D0D06">
        <w:rPr>
          <w:rFonts w:ascii="Arial" w:hAnsi="Arial" w:cs="Arial"/>
          <w:color w:val="000000"/>
          <w:kern w:val="0"/>
          <w:sz w:val="32"/>
          <w:szCs w:val="32"/>
        </w:rPr>
        <w:t xml:space="preserve">On the next screen, verify the information for the employee you are editing is correct and select </w:t>
      </w:r>
      <w:r w:rsidRPr="005D0D06">
        <w:rPr>
          <w:rFonts w:ascii="Arial" w:hAnsi="Arial" w:cs="Arial"/>
          <w:b/>
          <w:bCs/>
          <w:color w:val="000000"/>
          <w:kern w:val="0"/>
          <w:sz w:val="32"/>
          <w:szCs w:val="32"/>
        </w:rPr>
        <w:t>Accept.</w:t>
      </w:r>
      <w:r w:rsidRPr="005D0D06">
        <w:rPr>
          <w:rFonts w:ascii="Arial" w:hAnsi="Arial" w:cs="Arial"/>
          <w:color w:val="000000"/>
          <w:kern w:val="0"/>
          <w:sz w:val="32"/>
          <w:szCs w:val="32"/>
        </w:rPr>
        <w:t xml:space="preserve"> </w:t>
      </w:r>
    </w:p>
    <w:p w14:paraId="6A1BDFE6" w14:textId="77777777" w:rsidR="00CD0634" w:rsidRPr="005D0D06" w:rsidRDefault="00CD0634">
      <w:pPr>
        <w:rPr>
          <w:rFonts w:ascii="Arial" w:hAnsi="Arial" w:cs="Arial"/>
          <w:sz w:val="32"/>
          <w:szCs w:val="32"/>
        </w:rPr>
      </w:pPr>
    </w:p>
    <w:p w14:paraId="4A69707E" w14:textId="77777777"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4.6 Update the Worklist Continued</w:t>
      </w:r>
    </w:p>
    <w:p w14:paraId="4A0D67DE" w14:textId="77777777" w:rsidR="00CD0634" w:rsidRPr="00F84E5C" w:rsidRDefault="00324E5B">
      <w:pPr>
        <w:rPr>
          <w:rFonts w:ascii="Arial" w:hAnsi="Arial" w:cs="Arial"/>
        </w:rPr>
      </w:pPr>
      <w:r w:rsidRPr="00F84E5C">
        <w:rPr>
          <w:rFonts w:ascii="Arial" w:hAnsi="Arial" w:cs="Arial"/>
          <w:noProof/>
        </w:rPr>
        <w:drawing>
          <wp:inline distT="0" distB="0" distL="0" distR="0" wp14:anchorId="7D7B67CA" wp14:editId="18AC3DAC">
            <wp:extent cx="5486400" cy="4114800"/>
            <wp:effectExtent l="0" t="0" r="0" b="0"/>
            <wp:docPr id="21" name="Slide image" descr="Page showing the process for updating a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Page showing the process for updating a Worklist"/>
                    <pic:cNvPicPr/>
                  </pic:nvPicPr>
                  <pic:blipFill>
                    <a:blip r:embed="rId37" cstate="print"/>
                    <a:stretch>
                      <a:fillRect/>
                    </a:stretch>
                  </pic:blipFill>
                  <pic:spPr>
                    <a:xfrm>
                      <a:off x="0" y="0"/>
                      <a:ext cx="5486400" cy="4114800"/>
                    </a:xfrm>
                    <a:prstGeom prst="rect">
                      <a:avLst/>
                    </a:prstGeom>
                  </pic:spPr>
                </pic:pic>
              </a:graphicData>
            </a:graphic>
          </wp:inline>
        </w:drawing>
      </w:r>
    </w:p>
    <w:p w14:paraId="7F567E2B"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3433459C" w14:textId="77777777" w:rsidR="00034C6C" w:rsidRPr="005D0D06"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You will return to the worklist.</w:t>
      </w:r>
    </w:p>
    <w:p w14:paraId="2E02539B"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2A4E244C" w14:textId="77777777" w:rsidR="00034C6C" w:rsidRPr="002A7950" w:rsidRDefault="00324E5B">
      <w:pPr>
        <w:widowControl w:val="0"/>
        <w:autoSpaceDE w:val="0"/>
        <w:autoSpaceDN w:val="0"/>
        <w:adjustRightInd w:val="0"/>
        <w:spacing w:after="8" w:line="276" w:lineRule="auto"/>
        <w:rPr>
          <w:rFonts w:ascii="Arial" w:hAnsi="Arial" w:cs="Arial"/>
          <w:i/>
          <w:iCs/>
          <w:color w:val="000000"/>
          <w:kern w:val="0"/>
          <w:sz w:val="32"/>
          <w:szCs w:val="32"/>
        </w:rPr>
      </w:pPr>
      <w:r w:rsidRPr="002A7950">
        <w:rPr>
          <w:rFonts w:ascii="Arial" w:hAnsi="Arial" w:cs="Arial"/>
          <w:i/>
          <w:iCs/>
          <w:color w:val="000000"/>
          <w:kern w:val="0"/>
          <w:sz w:val="32"/>
          <w:szCs w:val="32"/>
        </w:rPr>
        <w:t>[Olivia]: Why is the same person listed twice in the list? Is that supposed to happen?</w:t>
      </w:r>
    </w:p>
    <w:p w14:paraId="12D339ED"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4C61E30F" w14:textId="77777777" w:rsidR="00034C6C" w:rsidRPr="005D0D06"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 xml:space="preserve">Yes. In this example, notice that the person with the last name starting with “K” displays twice in the list. Under the “Detail Status” column in the table, the first entry says “Correct.” This entry is the new, corrected entry for employee “K.” </w:t>
      </w:r>
    </w:p>
    <w:p w14:paraId="6250857F"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461E4B2D" w14:textId="77777777" w:rsidR="00034C6C" w:rsidRPr="005D0D06"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 xml:space="preserve">The second entry for employee “K” has the status of “Delete.” This is the original entry which will be deleted. </w:t>
      </w:r>
    </w:p>
    <w:p w14:paraId="1336E8B9"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3C8ABFD9" w14:textId="77777777" w:rsidR="00A95531"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 xml:space="preserve">To delete an employee completely, make sure that the “delete” radio button is selected for their entry under the “Activity” column. </w:t>
      </w:r>
    </w:p>
    <w:p w14:paraId="31EEBBFA"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2EAE3EFD" w14:textId="77777777" w:rsidR="00034C6C"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 xml:space="preserve">Then, select the “Process” delete button. </w:t>
      </w:r>
    </w:p>
    <w:p w14:paraId="6DB3293A"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r>
        <w:rPr>
          <w:noProof/>
        </w:rPr>
        <w:drawing>
          <wp:inline distT="0" distB="0" distL="0" distR="0" wp14:anchorId="61D70757" wp14:editId="64974A43">
            <wp:extent cx="4572000" cy="947127"/>
            <wp:effectExtent l="0" t="0" r="0" b="5715"/>
            <wp:docPr id="891416649" name="Picture 12" descr="Page showing the process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16649" name="Picture 12" descr="Page showing the process delete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47127"/>
                    </a:xfrm>
                    <a:prstGeom prst="rect">
                      <a:avLst/>
                    </a:prstGeom>
                    <a:noFill/>
                    <a:ln>
                      <a:noFill/>
                    </a:ln>
                  </pic:spPr>
                </pic:pic>
              </a:graphicData>
            </a:graphic>
          </wp:inline>
        </w:drawing>
      </w:r>
    </w:p>
    <w:p w14:paraId="0D41948D" w14:textId="77777777" w:rsidR="00A95531" w:rsidRPr="005D0D06" w:rsidRDefault="00A95531">
      <w:pPr>
        <w:widowControl w:val="0"/>
        <w:autoSpaceDE w:val="0"/>
        <w:autoSpaceDN w:val="0"/>
        <w:adjustRightInd w:val="0"/>
        <w:spacing w:after="8" w:line="276" w:lineRule="auto"/>
        <w:rPr>
          <w:rFonts w:ascii="Arial" w:hAnsi="Arial" w:cs="Arial"/>
          <w:color w:val="000000"/>
          <w:kern w:val="0"/>
          <w:sz w:val="32"/>
          <w:szCs w:val="32"/>
        </w:rPr>
      </w:pPr>
    </w:p>
    <w:p w14:paraId="27ECB014" w14:textId="77777777" w:rsidR="00034C6C" w:rsidRPr="005D0D06"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Verify that the correct employees are being deleted. Select the “Accept” button to delete them.</w:t>
      </w:r>
    </w:p>
    <w:p w14:paraId="3E2BB45A"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p>
    <w:p w14:paraId="2DB2A64E" w14:textId="77777777" w:rsidR="00A95531" w:rsidRDefault="00A95531">
      <w:pPr>
        <w:widowControl w:val="0"/>
        <w:autoSpaceDE w:val="0"/>
        <w:autoSpaceDN w:val="0"/>
        <w:adjustRightInd w:val="0"/>
        <w:spacing w:after="8" w:line="276" w:lineRule="auto"/>
        <w:rPr>
          <w:rFonts w:ascii="Arial" w:hAnsi="Arial" w:cs="Arial"/>
          <w:color w:val="000000"/>
          <w:kern w:val="0"/>
          <w:sz w:val="32"/>
          <w:szCs w:val="32"/>
        </w:rPr>
      </w:pPr>
      <w:r>
        <w:rPr>
          <w:noProof/>
        </w:rPr>
        <w:drawing>
          <wp:inline distT="0" distB="0" distL="0" distR="0" wp14:anchorId="1A33662E" wp14:editId="296D2172">
            <wp:extent cx="4572000" cy="2542442"/>
            <wp:effectExtent l="0" t="0" r="0" b="0"/>
            <wp:docPr id="630908489" name="Picture 13" descr="Page showing new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08489" name="Picture 13" descr="Page showing new Work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542442"/>
                    </a:xfrm>
                    <a:prstGeom prst="rect">
                      <a:avLst/>
                    </a:prstGeom>
                    <a:noFill/>
                    <a:ln>
                      <a:noFill/>
                    </a:ln>
                  </pic:spPr>
                </pic:pic>
              </a:graphicData>
            </a:graphic>
          </wp:inline>
        </w:drawing>
      </w:r>
    </w:p>
    <w:p w14:paraId="39A2CE5C" w14:textId="77777777" w:rsidR="00034C6C" w:rsidRPr="00A95531" w:rsidRDefault="00324E5B">
      <w:pPr>
        <w:widowControl w:val="0"/>
        <w:autoSpaceDE w:val="0"/>
        <w:autoSpaceDN w:val="0"/>
        <w:adjustRightInd w:val="0"/>
        <w:spacing w:after="8" w:line="276" w:lineRule="auto"/>
        <w:rPr>
          <w:rFonts w:ascii="Arial" w:hAnsi="Arial" w:cs="Arial"/>
          <w:color w:val="000000"/>
          <w:kern w:val="0"/>
          <w:sz w:val="32"/>
          <w:szCs w:val="32"/>
        </w:rPr>
      </w:pPr>
      <w:r w:rsidRPr="005D0D06">
        <w:rPr>
          <w:rFonts w:ascii="Arial" w:hAnsi="Arial" w:cs="Arial"/>
          <w:color w:val="000000"/>
          <w:kern w:val="0"/>
          <w:sz w:val="32"/>
          <w:szCs w:val="32"/>
        </w:rPr>
        <w:t>From here, you can return to the main menu by clicking on “Back to Menu.” If you need to Add Employees, click on the “Add Employees” button.</w:t>
      </w:r>
    </w:p>
    <w:p w14:paraId="35D378F6" w14:textId="77777777" w:rsidR="00CD0634" w:rsidRPr="005D0D06" w:rsidRDefault="00CD0634">
      <w:pPr>
        <w:rPr>
          <w:rFonts w:ascii="Arial" w:hAnsi="Arial" w:cs="Arial"/>
          <w:sz w:val="32"/>
          <w:szCs w:val="32"/>
        </w:rPr>
      </w:pPr>
    </w:p>
    <w:p w14:paraId="0CD45188" w14:textId="77777777"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4.7 Adding Employees</w:t>
      </w:r>
    </w:p>
    <w:p w14:paraId="484891EB" w14:textId="77777777" w:rsidR="00CD0634" w:rsidRDefault="00A95531">
      <w:pPr>
        <w:rPr>
          <w:rFonts w:ascii="Arial" w:hAnsi="Arial" w:cs="Arial"/>
        </w:rPr>
      </w:pPr>
      <w:r>
        <w:rPr>
          <w:noProof/>
        </w:rPr>
        <w:drawing>
          <wp:inline distT="0" distB="0" distL="0" distR="0" wp14:anchorId="7BF7A83D" wp14:editId="2317FD63">
            <wp:extent cx="4572000" cy="4255477"/>
            <wp:effectExtent l="0" t="0" r="0" b="0"/>
            <wp:docPr id="1048844064" name="Picture 14" descr="Blank page for adding new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44064" name="Picture 14" descr="Blank page for adding new employe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255477"/>
                    </a:xfrm>
                    <a:prstGeom prst="rect">
                      <a:avLst/>
                    </a:prstGeom>
                    <a:noFill/>
                    <a:ln>
                      <a:noFill/>
                    </a:ln>
                  </pic:spPr>
                </pic:pic>
              </a:graphicData>
            </a:graphic>
          </wp:inline>
        </w:drawing>
      </w:r>
    </w:p>
    <w:p w14:paraId="2312B11A" w14:textId="77777777" w:rsidR="00A95531" w:rsidRPr="00F84E5C" w:rsidRDefault="00A95531">
      <w:pPr>
        <w:rPr>
          <w:rFonts w:ascii="Arial" w:hAnsi="Arial" w:cs="Arial"/>
        </w:rPr>
      </w:pPr>
      <w:r>
        <w:rPr>
          <w:noProof/>
        </w:rPr>
        <w:lastRenderedPageBreak/>
        <w:drawing>
          <wp:inline distT="0" distB="0" distL="0" distR="0" wp14:anchorId="4037FAB0" wp14:editId="1DA4F66E">
            <wp:extent cx="4572000" cy="4177323"/>
            <wp:effectExtent l="0" t="0" r="0" b="0"/>
            <wp:docPr id="1697812718" name="Picture 15" descr="Page with new employe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12718" name="Picture 15" descr="Page with new employee add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4177323"/>
                    </a:xfrm>
                    <a:prstGeom prst="rect">
                      <a:avLst/>
                    </a:prstGeom>
                    <a:noFill/>
                    <a:ln>
                      <a:noFill/>
                    </a:ln>
                  </pic:spPr>
                </pic:pic>
              </a:graphicData>
            </a:graphic>
          </wp:inline>
        </w:drawing>
      </w:r>
    </w:p>
    <w:p w14:paraId="1F20E5EC" w14:textId="77777777" w:rsidR="00CD0634" w:rsidRPr="00A95531" w:rsidRDefault="00F84E5C">
      <w:pPr>
        <w:rPr>
          <w:rFonts w:ascii="Arial" w:hAnsi="Arial" w:cs="Arial"/>
          <w:sz w:val="32"/>
          <w:szCs w:val="32"/>
        </w:rPr>
      </w:pPr>
      <w:r w:rsidRPr="00A95531">
        <w:rPr>
          <w:rFonts w:ascii="Arial" w:hAnsi="Arial" w:cs="Arial"/>
          <w:b/>
          <w:sz w:val="32"/>
          <w:szCs w:val="32"/>
        </w:rPr>
        <w:t>Transcript:</w:t>
      </w:r>
    </w:p>
    <w:p w14:paraId="4C216068" w14:textId="77777777" w:rsidR="00034C6C" w:rsidRDefault="00324E5B">
      <w:pPr>
        <w:widowControl w:val="0"/>
        <w:autoSpaceDE w:val="0"/>
        <w:autoSpaceDN w:val="0"/>
        <w:adjustRightInd w:val="0"/>
        <w:spacing w:after="8" w:line="276" w:lineRule="auto"/>
        <w:rPr>
          <w:rFonts w:ascii="Arial" w:hAnsi="Arial" w:cs="Arial"/>
          <w:color w:val="000000"/>
          <w:kern w:val="0"/>
          <w:sz w:val="32"/>
          <w:szCs w:val="32"/>
        </w:rPr>
      </w:pPr>
      <w:r w:rsidRPr="00A95531">
        <w:rPr>
          <w:rFonts w:ascii="Arial" w:hAnsi="Arial" w:cs="Arial"/>
          <w:color w:val="000000"/>
          <w:kern w:val="0"/>
          <w:sz w:val="32"/>
          <w:szCs w:val="32"/>
        </w:rPr>
        <w:t>To add an employee, fill out the information for the employee in the table. If you wish to save these entries and add more, click the button labeled “Save and Add More Employees.” If you have finished, click the “Next” button.</w:t>
      </w:r>
    </w:p>
    <w:p w14:paraId="377C4F2C" w14:textId="77777777" w:rsidR="009F5728" w:rsidRDefault="009F5728">
      <w:pPr>
        <w:widowControl w:val="0"/>
        <w:autoSpaceDE w:val="0"/>
        <w:autoSpaceDN w:val="0"/>
        <w:adjustRightInd w:val="0"/>
        <w:spacing w:after="8" w:line="276" w:lineRule="auto"/>
        <w:rPr>
          <w:rFonts w:ascii="Arial" w:hAnsi="Arial" w:cs="Arial"/>
          <w:color w:val="000000"/>
          <w:kern w:val="0"/>
          <w:sz w:val="32"/>
          <w:szCs w:val="32"/>
        </w:rPr>
      </w:pPr>
    </w:p>
    <w:p w14:paraId="36F61936" w14:textId="77777777" w:rsidR="009F5728" w:rsidRPr="00A95531" w:rsidRDefault="009F5728">
      <w:pPr>
        <w:widowControl w:val="0"/>
        <w:autoSpaceDE w:val="0"/>
        <w:autoSpaceDN w:val="0"/>
        <w:adjustRightInd w:val="0"/>
        <w:spacing w:after="8" w:line="276" w:lineRule="auto"/>
        <w:rPr>
          <w:rFonts w:ascii="Arial" w:hAnsi="Arial" w:cs="Arial"/>
          <w:color w:val="000000"/>
          <w:kern w:val="0"/>
          <w:sz w:val="32"/>
          <w:szCs w:val="32"/>
        </w:rPr>
      </w:pPr>
      <w:r>
        <w:rPr>
          <w:noProof/>
        </w:rPr>
        <w:lastRenderedPageBreak/>
        <w:drawing>
          <wp:inline distT="0" distB="0" distL="0" distR="0" wp14:anchorId="0F490FC5" wp14:editId="0C052E2C">
            <wp:extent cx="4572000" cy="2971312"/>
            <wp:effectExtent l="0" t="0" r="0" b="635"/>
            <wp:docPr id="1129209882" name="Picture 16" descr="Page with revised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882" name="Picture 16" descr="Page with revised Workli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971312"/>
                    </a:xfrm>
                    <a:prstGeom prst="rect">
                      <a:avLst/>
                    </a:prstGeom>
                    <a:noFill/>
                    <a:ln>
                      <a:noFill/>
                    </a:ln>
                  </pic:spPr>
                </pic:pic>
              </a:graphicData>
            </a:graphic>
          </wp:inline>
        </w:drawing>
      </w:r>
    </w:p>
    <w:p w14:paraId="1A31F85F" w14:textId="77777777" w:rsidR="00034C6C" w:rsidRPr="00A95531" w:rsidRDefault="00324E5B">
      <w:pPr>
        <w:widowControl w:val="0"/>
        <w:autoSpaceDE w:val="0"/>
        <w:autoSpaceDN w:val="0"/>
        <w:adjustRightInd w:val="0"/>
        <w:spacing w:after="8" w:line="276" w:lineRule="auto"/>
        <w:rPr>
          <w:rFonts w:ascii="Arial" w:hAnsi="Arial" w:cs="Arial"/>
          <w:kern w:val="0"/>
          <w:sz w:val="32"/>
          <w:szCs w:val="32"/>
        </w:rPr>
      </w:pPr>
      <w:r w:rsidRPr="00A95531">
        <w:rPr>
          <w:rFonts w:ascii="Arial" w:hAnsi="Arial" w:cs="Arial"/>
          <w:color w:val="000000"/>
          <w:kern w:val="0"/>
          <w:sz w:val="32"/>
          <w:szCs w:val="32"/>
        </w:rPr>
        <w:t>You will be returned to the worklist. If you are ready to continue, click the “Next” button.</w:t>
      </w:r>
    </w:p>
    <w:p w14:paraId="0A12207E" w14:textId="77777777" w:rsidR="00CD0634" w:rsidRDefault="00CD0634">
      <w:pPr>
        <w:rPr>
          <w:rFonts w:ascii="Arial" w:hAnsi="Arial" w:cs="Arial"/>
          <w:sz w:val="32"/>
          <w:szCs w:val="32"/>
        </w:rPr>
      </w:pPr>
    </w:p>
    <w:p w14:paraId="74753C4A" w14:textId="77777777" w:rsidR="00A95531" w:rsidRPr="00A95531" w:rsidRDefault="00A95531">
      <w:pPr>
        <w:rPr>
          <w:rFonts w:ascii="Arial" w:hAnsi="Arial" w:cs="Arial"/>
          <w:sz w:val="32"/>
          <w:szCs w:val="32"/>
        </w:rPr>
      </w:pPr>
    </w:p>
    <w:p w14:paraId="5096DDC4" w14:textId="77777777" w:rsidR="00CD0634" w:rsidRPr="00F84E5C" w:rsidRDefault="00324E5B">
      <w:pPr>
        <w:pStyle w:val="Heading2"/>
        <w:rPr>
          <w:rFonts w:ascii="Arial" w:hAnsi="Arial" w:cs="Arial"/>
          <w:sz w:val="36"/>
          <w:szCs w:val="40"/>
        </w:rPr>
      </w:pPr>
      <w:r w:rsidRPr="00F84E5C">
        <w:rPr>
          <w:rFonts w:ascii="Arial" w:hAnsi="Arial" w:cs="Arial"/>
          <w:sz w:val="36"/>
          <w:szCs w:val="40"/>
        </w:rPr>
        <w:t>4.8 Review and Summary</w:t>
      </w:r>
    </w:p>
    <w:p w14:paraId="46C67DD9" w14:textId="77777777" w:rsidR="00CD0634" w:rsidRPr="00F84E5C" w:rsidRDefault="00D613E6">
      <w:pPr>
        <w:rPr>
          <w:rFonts w:ascii="Arial" w:hAnsi="Arial" w:cs="Arial"/>
        </w:rPr>
      </w:pPr>
      <w:r>
        <w:rPr>
          <w:noProof/>
        </w:rPr>
        <w:drawing>
          <wp:inline distT="0" distB="0" distL="0" distR="0" wp14:anchorId="62DFEA69" wp14:editId="489F6A3A">
            <wp:extent cx="4572000" cy="2266462"/>
            <wp:effectExtent l="0" t="0" r="0" b="635"/>
            <wp:docPr id="608235700" name="Picture 17" descr="Review and Summary page for changes to the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35700" name="Picture 17" descr="Review and Summary page for changes to the workli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266462"/>
                    </a:xfrm>
                    <a:prstGeom prst="rect">
                      <a:avLst/>
                    </a:prstGeom>
                    <a:noFill/>
                    <a:ln>
                      <a:noFill/>
                    </a:ln>
                  </pic:spPr>
                </pic:pic>
              </a:graphicData>
            </a:graphic>
          </wp:inline>
        </w:drawing>
      </w:r>
    </w:p>
    <w:p w14:paraId="47D6B8E9"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13809CA3"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The next step is to review the changes that you’ve made. </w:t>
      </w:r>
    </w:p>
    <w:p w14:paraId="4805D276"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2267CA04"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Here, you can see where the first employee with the last initial of </w:t>
      </w:r>
      <w:r w:rsidRPr="005D0D06">
        <w:rPr>
          <w:rFonts w:ascii="Arial" w:hAnsi="Arial" w:cs="Arial"/>
          <w:color w:val="000000"/>
          <w:kern w:val="0"/>
          <w:sz w:val="32"/>
          <w:szCs w:val="32"/>
        </w:rPr>
        <w:lastRenderedPageBreak/>
        <w:t>“K” was edited. On the third line in the table, you can see that an employee with the last initial of “L” was deleted. Finally, a new employee with the last initial of “W” was added.</w:t>
      </w:r>
    </w:p>
    <w:p w14:paraId="02BDCA6E"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460BA2AC" w14:textId="77777777" w:rsidR="00034C6C"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If you need to revise anything on the worklist, click the Back button to go to the previous page. Once you’ve reviewed the worklist and are ready to move forward, click the </w:t>
      </w:r>
      <w:r w:rsidRPr="00D613E6">
        <w:rPr>
          <w:rFonts w:ascii="Arial" w:hAnsi="Arial" w:cs="Arial"/>
          <w:b/>
          <w:bCs/>
          <w:color w:val="000000"/>
          <w:kern w:val="0"/>
          <w:sz w:val="32"/>
          <w:szCs w:val="32"/>
        </w:rPr>
        <w:t>Next</w:t>
      </w:r>
      <w:r w:rsidRPr="005D0D06">
        <w:rPr>
          <w:rFonts w:ascii="Arial" w:hAnsi="Arial" w:cs="Arial"/>
          <w:color w:val="000000"/>
          <w:kern w:val="0"/>
          <w:sz w:val="32"/>
          <w:szCs w:val="32"/>
        </w:rPr>
        <w:t xml:space="preserve"> button.</w:t>
      </w:r>
    </w:p>
    <w:p w14:paraId="476C699E" w14:textId="77777777" w:rsidR="00D613E6" w:rsidRDefault="00D613E6">
      <w:pPr>
        <w:widowControl w:val="0"/>
        <w:autoSpaceDE w:val="0"/>
        <w:autoSpaceDN w:val="0"/>
        <w:adjustRightInd w:val="0"/>
        <w:spacing w:after="0" w:line="240" w:lineRule="auto"/>
        <w:rPr>
          <w:rFonts w:ascii="Arial" w:hAnsi="Arial" w:cs="Arial"/>
          <w:color w:val="000000"/>
          <w:kern w:val="0"/>
          <w:sz w:val="32"/>
          <w:szCs w:val="32"/>
        </w:rPr>
      </w:pPr>
    </w:p>
    <w:p w14:paraId="251CA7AB" w14:textId="77777777" w:rsidR="00D613E6" w:rsidRPr="005D0D06" w:rsidRDefault="00D613E6">
      <w:pPr>
        <w:widowControl w:val="0"/>
        <w:autoSpaceDE w:val="0"/>
        <w:autoSpaceDN w:val="0"/>
        <w:adjustRightInd w:val="0"/>
        <w:spacing w:after="0" w:line="240" w:lineRule="auto"/>
        <w:rPr>
          <w:rFonts w:ascii="Arial" w:hAnsi="Arial" w:cs="Arial"/>
          <w:color w:val="000000"/>
          <w:kern w:val="0"/>
          <w:sz w:val="32"/>
          <w:szCs w:val="32"/>
        </w:rPr>
      </w:pPr>
      <w:r>
        <w:rPr>
          <w:noProof/>
        </w:rPr>
        <w:drawing>
          <wp:inline distT="0" distB="0" distL="0" distR="0" wp14:anchorId="3E682BF6" wp14:editId="75DF5FF8">
            <wp:extent cx="4572000" cy="4128965"/>
            <wp:effectExtent l="0" t="0" r="0" b="5080"/>
            <wp:docPr id="1766690813" name="Picture 18" descr="Summary Page of all changes made to the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0813" name="Picture 18" descr="Summary Page of all changes made to the workli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4128965"/>
                    </a:xfrm>
                    <a:prstGeom prst="rect">
                      <a:avLst/>
                    </a:prstGeom>
                    <a:noFill/>
                    <a:ln>
                      <a:noFill/>
                    </a:ln>
                  </pic:spPr>
                </pic:pic>
              </a:graphicData>
            </a:graphic>
          </wp:inline>
        </w:drawing>
      </w:r>
    </w:p>
    <w:p w14:paraId="575919B8"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103C9671"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The Summary Page for the corrected return is now visible.</w:t>
      </w:r>
    </w:p>
    <w:p w14:paraId="7F64246B"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3FD625FD"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You should see two columns in green: one shows the original return totals and the other shows the corrected return totals. Review these totals to see if they reflect the changes as shown in the Employee Wage Data at the bottom of the page. </w:t>
      </w:r>
    </w:p>
    <w:p w14:paraId="157C4456"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5B566085" w14:textId="77777777" w:rsidR="00034C6C" w:rsidRPr="005D0D06" w:rsidRDefault="00324E5B">
      <w:pPr>
        <w:widowControl w:val="0"/>
        <w:autoSpaceDE w:val="0"/>
        <w:autoSpaceDN w:val="0"/>
        <w:adjustRightInd w:val="0"/>
        <w:spacing w:after="0" w:line="240" w:lineRule="auto"/>
        <w:rPr>
          <w:rFonts w:ascii="Arial" w:hAnsi="Arial" w:cs="Arial"/>
          <w:kern w:val="0"/>
          <w:sz w:val="32"/>
          <w:szCs w:val="32"/>
        </w:rPr>
      </w:pPr>
      <w:r w:rsidRPr="005D0D06">
        <w:rPr>
          <w:rFonts w:ascii="Arial" w:hAnsi="Arial" w:cs="Arial"/>
          <w:color w:val="000000"/>
          <w:kern w:val="0"/>
          <w:sz w:val="32"/>
          <w:szCs w:val="32"/>
        </w:rPr>
        <w:t xml:space="preserve">If you want to submit your corrected return without making a </w:t>
      </w:r>
      <w:r w:rsidRPr="005D0D06">
        <w:rPr>
          <w:rFonts w:ascii="Arial" w:hAnsi="Arial" w:cs="Arial"/>
          <w:color w:val="000000"/>
          <w:kern w:val="0"/>
          <w:sz w:val="32"/>
          <w:szCs w:val="32"/>
        </w:rPr>
        <w:lastRenderedPageBreak/>
        <w:t xml:space="preserve">payment, click on the </w:t>
      </w:r>
      <w:r w:rsidRPr="00D613E6">
        <w:rPr>
          <w:rFonts w:ascii="Arial" w:hAnsi="Arial" w:cs="Arial"/>
          <w:b/>
          <w:bCs/>
          <w:color w:val="000000"/>
          <w:kern w:val="0"/>
          <w:sz w:val="32"/>
          <w:szCs w:val="32"/>
        </w:rPr>
        <w:t>File Only</w:t>
      </w:r>
      <w:r w:rsidRPr="005D0D06">
        <w:rPr>
          <w:rFonts w:ascii="Arial" w:hAnsi="Arial" w:cs="Arial"/>
          <w:color w:val="000000"/>
          <w:kern w:val="0"/>
          <w:sz w:val="32"/>
          <w:szCs w:val="32"/>
        </w:rPr>
        <w:t xml:space="preserve"> button. To file your return and pay, click on the </w:t>
      </w:r>
      <w:r w:rsidRPr="00D613E6">
        <w:rPr>
          <w:rFonts w:ascii="Arial" w:hAnsi="Arial" w:cs="Arial"/>
          <w:b/>
          <w:bCs/>
          <w:color w:val="000000"/>
          <w:kern w:val="0"/>
          <w:sz w:val="32"/>
          <w:szCs w:val="32"/>
        </w:rPr>
        <w:t>File and Pay</w:t>
      </w:r>
      <w:r w:rsidRPr="005D0D06">
        <w:rPr>
          <w:rFonts w:ascii="Arial" w:hAnsi="Arial" w:cs="Arial"/>
          <w:color w:val="000000"/>
          <w:kern w:val="0"/>
          <w:sz w:val="32"/>
          <w:szCs w:val="32"/>
        </w:rPr>
        <w:t xml:space="preserve"> button. Please note that if you don’t owe any money, the </w:t>
      </w:r>
      <w:r w:rsidRPr="00D613E6">
        <w:rPr>
          <w:rFonts w:ascii="Arial" w:hAnsi="Arial" w:cs="Arial"/>
          <w:b/>
          <w:bCs/>
          <w:color w:val="000000"/>
          <w:kern w:val="0"/>
          <w:sz w:val="32"/>
          <w:szCs w:val="32"/>
        </w:rPr>
        <w:t>File and Pay</w:t>
      </w:r>
      <w:r w:rsidRPr="005D0D06">
        <w:rPr>
          <w:rFonts w:ascii="Arial" w:hAnsi="Arial" w:cs="Arial"/>
          <w:color w:val="000000"/>
          <w:kern w:val="0"/>
          <w:sz w:val="32"/>
          <w:szCs w:val="32"/>
        </w:rPr>
        <w:t xml:space="preserve"> button will not be active.</w:t>
      </w:r>
    </w:p>
    <w:p w14:paraId="1BC1C0E2" w14:textId="77777777" w:rsidR="00CD0634" w:rsidRPr="005D0D06" w:rsidRDefault="00CD0634">
      <w:pPr>
        <w:rPr>
          <w:rFonts w:ascii="Arial" w:hAnsi="Arial" w:cs="Arial"/>
          <w:sz w:val="32"/>
          <w:szCs w:val="32"/>
        </w:rPr>
      </w:pPr>
    </w:p>
    <w:p w14:paraId="73116D86" w14:textId="77777777" w:rsidR="00CD0634" w:rsidRPr="00F84E5C" w:rsidRDefault="00324E5B">
      <w:pPr>
        <w:pStyle w:val="Heading2"/>
        <w:rPr>
          <w:rFonts w:ascii="Arial" w:hAnsi="Arial" w:cs="Arial"/>
          <w:sz w:val="36"/>
          <w:szCs w:val="40"/>
        </w:rPr>
      </w:pPr>
      <w:r w:rsidRPr="00F84E5C">
        <w:rPr>
          <w:rFonts w:ascii="Arial" w:hAnsi="Arial" w:cs="Arial"/>
          <w:sz w:val="36"/>
          <w:szCs w:val="40"/>
        </w:rPr>
        <w:t>4.9 Making a Payment</w:t>
      </w:r>
    </w:p>
    <w:p w14:paraId="7EA39C32" w14:textId="77777777" w:rsidR="00CD0634" w:rsidRPr="00F84E5C" w:rsidRDefault="00E762A2">
      <w:pPr>
        <w:rPr>
          <w:rFonts w:ascii="Arial" w:hAnsi="Arial" w:cs="Arial"/>
        </w:rPr>
      </w:pPr>
      <w:r>
        <w:rPr>
          <w:noProof/>
        </w:rPr>
        <w:drawing>
          <wp:inline distT="0" distB="0" distL="0" distR="0" wp14:anchorId="5AA5F79D" wp14:editId="4A8B4346">
            <wp:extent cx="4572000" cy="3291512"/>
            <wp:effectExtent l="0" t="0" r="0" b="4445"/>
            <wp:docPr id="1699157926" name="Picture 1" descr="Payment section for filing and paying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57926" name="Picture 1" descr="Payment section for filing and paying corrected return"/>
                    <pic:cNvPicPr/>
                  </pic:nvPicPr>
                  <pic:blipFill>
                    <a:blip r:embed="rId45"/>
                    <a:stretch>
                      <a:fillRect/>
                    </a:stretch>
                  </pic:blipFill>
                  <pic:spPr>
                    <a:xfrm>
                      <a:off x="0" y="0"/>
                      <a:ext cx="4572000" cy="3291512"/>
                    </a:xfrm>
                    <a:prstGeom prst="rect">
                      <a:avLst/>
                    </a:prstGeom>
                  </pic:spPr>
                </pic:pic>
              </a:graphicData>
            </a:graphic>
          </wp:inline>
        </w:drawing>
      </w:r>
    </w:p>
    <w:p w14:paraId="65AC275E"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186F2F12"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Once you select </w:t>
      </w:r>
      <w:r w:rsidRPr="00E97D6F">
        <w:rPr>
          <w:rFonts w:ascii="Arial" w:hAnsi="Arial" w:cs="Arial"/>
          <w:b/>
          <w:bCs/>
          <w:color w:val="000000"/>
          <w:kern w:val="0"/>
          <w:sz w:val="32"/>
          <w:szCs w:val="32"/>
        </w:rPr>
        <w:t>File and Pay</w:t>
      </w:r>
      <w:r w:rsidRPr="005D0D06">
        <w:rPr>
          <w:rFonts w:ascii="Arial" w:hAnsi="Arial" w:cs="Arial"/>
          <w:color w:val="000000"/>
          <w:kern w:val="0"/>
          <w:sz w:val="32"/>
          <w:szCs w:val="32"/>
        </w:rPr>
        <w:t xml:space="preserve">, the banking information section will appear. </w:t>
      </w:r>
    </w:p>
    <w:p w14:paraId="7C6D8AEB"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11776138"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The </w:t>
      </w:r>
      <w:r w:rsidRPr="00E97D6F">
        <w:rPr>
          <w:rFonts w:ascii="Arial" w:hAnsi="Arial" w:cs="Arial"/>
          <w:b/>
          <w:bCs/>
          <w:color w:val="000000"/>
          <w:kern w:val="0"/>
          <w:sz w:val="32"/>
          <w:szCs w:val="32"/>
        </w:rPr>
        <w:t>Debit Date</w:t>
      </w:r>
      <w:r w:rsidRPr="005D0D06">
        <w:rPr>
          <w:rFonts w:ascii="Arial" w:hAnsi="Arial" w:cs="Arial"/>
          <w:color w:val="000000"/>
          <w:kern w:val="0"/>
          <w:sz w:val="32"/>
          <w:szCs w:val="32"/>
        </w:rPr>
        <w:t xml:space="preserve"> field is displayed on the top half of the screen above your banking information. This indicates the date the funds will be taken out of your bank account. To select a date, type it in manually into the </w:t>
      </w:r>
      <w:r w:rsidRPr="00E97D6F">
        <w:rPr>
          <w:rFonts w:ascii="Arial" w:hAnsi="Arial" w:cs="Arial"/>
          <w:b/>
          <w:bCs/>
          <w:color w:val="000000"/>
          <w:kern w:val="0"/>
          <w:sz w:val="32"/>
          <w:szCs w:val="32"/>
        </w:rPr>
        <w:t>Debit Date</w:t>
      </w:r>
      <w:r w:rsidRPr="005D0D06">
        <w:rPr>
          <w:rFonts w:ascii="Arial" w:hAnsi="Arial" w:cs="Arial"/>
          <w:color w:val="000000"/>
          <w:kern w:val="0"/>
          <w:sz w:val="32"/>
          <w:szCs w:val="32"/>
        </w:rPr>
        <w:t xml:space="preserve"> field, or click on the calendar icon. Please note, you can only select dates in black. The blue and gray dates are unavailable.</w:t>
      </w:r>
    </w:p>
    <w:p w14:paraId="2BD960F6"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4D697902"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Your banking information will pre-populate based on the data you have on file with the Department. Check the box that says, </w:t>
      </w:r>
      <w:r w:rsidRPr="005D0D06">
        <w:rPr>
          <w:rFonts w:ascii="Arial" w:hAnsi="Arial" w:cs="Arial"/>
          <w:color w:val="000000"/>
          <w:kern w:val="0"/>
          <w:sz w:val="32"/>
          <w:szCs w:val="32"/>
        </w:rPr>
        <w:lastRenderedPageBreak/>
        <w:t>“Check here to use Bank info on file with DOR.” Your banking information will appear in the fields below the checkbox.</w:t>
      </w:r>
    </w:p>
    <w:p w14:paraId="6254320B"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5310B48D" w14:textId="77777777" w:rsidR="00E762A2"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Scroll down to the bottom of the page. </w:t>
      </w:r>
    </w:p>
    <w:p w14:paraId="42EB55EC" w14:textId="77777777" w:rsidR="00E762A2" w:rsidRDefault="00E762A2">
      <w:pPr>
        <w:widowControl w:val="0"/>
        <w:autoSpaceDE w:val="0"/>
        <w:autoSpaceDN w:val="0"/>
        <w:adjustRightInd w:val="0"/>
        <w:spacing w:after="0" w:line="252" w:lineRule="auto"/>
        <w:rPr>
          <w:rFonts w:ascii="Arial" w:hAnsi="Arial" w:cs="Arial"/>
          <w:color w:val="000000"/>
          <w:kern w:val="0"/>
          <w:sz w:val="32"/>
          <w:szCs w:val="32"/>
        </w:rPr>
      </w:pPr>
      <w:r>
        <w:rPr>
          <w:noProof/>
        </w:rPr>
        <w:drawing>
          <wp:inline distT="0" distB="0" distL="0" distR="0" wp14:anchorId="5BC4E13C" wp14:editId="2EB629A4">
            <wp:extent cx="4572000" cy="3485662"/>
            <wp:effectExtent l="0" t="0" r="0" b="635"/>
            <wp:docPr id="2136335998" name="Picture 1" descr="Screen for changing payment and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35998" name="Picture 1" descr="Screen for changing payment and contact information"/>
                    <pic:cNvPicPr/>
                  </pic:nvPicPr>
                  <pic:blipFill>
                    <a:blip r:embed="rId46"/>
                    <a:stretch>
                      <a:fillRect/>
                    </a:stretch>
                  </pic:blipFill>
                  <pic:spPr>
                    <a:xfrm>
                      <a:off x="0" y="0"/>
                      <a:ext cx="4572000" cy="3485662"/>
                    </a:xfrm>
                    <a:prstGeom prst="rect">
                      <a:avLst/>
                    </a:prstGeom>
                  </pic:spPr>
                </pic:pic>
              </a:graphicData>
            </a:graphic>
          </wp:inline>
        </w:drawing>
      </w:r>
    </w:p>
    <w:p w14:paraId="594C0A43" w14:textId="77777777" w:rsidR="00E762A2" w:rsidRDefault="00E762A2">
      <w:pPr>
        <w:widowControl w:val="0"/>
        <w:autoSpaceDE w:val="0"/>
        <w:autoSpaceDN w:val="0"/>
        <w:adjustRightInd w:val="0"/>
        <w:spacing w:after="0" w:line="252" w:lineRule="auto"/>
        <w:rPr>
          <w:rFonts w:ascii="Arial" w:hAnsi="Arial" w:cs="Arial"/>
          <w:color w:val="000000"/>
          <w:kern w:val="0"/>
          <w:sz w:val="32"/>
          <w:szCs w:val="32"/>
        </w:rPr>
      </w:pPr>
    </w:p>
    <w:p w14:paraId="553289C6" w14:textId="77777777" w:rsidR="00E762A2" w:rsidRDefault="00E762A2">
      <w:pPr>
        <w:widowControl w:val="0"/>
        <w:autoSpaceDE w:val="0"/>
        <w:autoSpaceDN w:val="0"/>
        <w:adjustRightInd w:val="0"/>
        <w:spacing w:after="0" w:line="252" w:lineRule="auto"/>
        <w:rPr>
          <w:rFonts w:ascii="Arial" w:hAnsi="Arial" w:cs="Arial"/>
          <w:color w:val="000000"/>
          <w:kern w:val="0"/>
          <w:sz w:val="32"/>
          <w:szCs w:val="32"/>
        </w:rPr>
      </w:pPr>
    </w:p>
    <w:p w14:paraId="0EDC5E2E"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There are two more checkboxes. Select the first checkbox if you want to use the filing contact information already on file with the Department.</w:t>
      </w:r>
    </w:p>
    <w:p w14:paraId="3715B7BE"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5736D43B"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Select the second checkbox if you want the system to use the payment contact information on file. </w:t>
      </w:r>
    </w:p>
    <w:p w14:paraId="6D78BDF6"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4C1C8119" w14:textId="77777777" w:rsidR="00034C6C" w:rsidRPr="005D0D06" w:rsidRDefault="00324E5B">
      <w:pPr>
        <w:widowControl w:val="0"/>
        <w:autoSpaceDE w:val="0"/>
        <w:autoSpaceDN w:val="0"/>
        <w:adjustRightInd w:val="0"/>
        <w:spacing w:after="0" w:line="252" w:lineRule="auto"/>
        <w:rPr>
          <w:rFonts w:ascii="Arial" w:hAnsi="Arial" w:cs="Arial"/>
          <w:i/>
          <w:iCs/>
          <w:color w:val="000000"/>
          <w:kern w:val="0"/>
          <w:sz w:val="32"/>
          <w:szCs w:val="32"/>
        </w:rPr>
      </w:pPr>
      <w:r w:rsidRPr="005D0D06">
        <w:rPr>
          <w:rFonts w:ascii="Arial" w:hAnsi="Arial" w:cs="Arial"/>
          <w:i/>
          <w:iCs/>
          <w:color w:val="000000"/>
          <w:kern w:val="0"/>
          <w:sz w:val="32"/>
          <w:szCs w:val="32"/>
        </w:rPr>
        <w:t>[Olivia]: Didn’t you say something earlier about information that wouldn’t be available if you logged in a certain way?</w:t>
      </w:r>
    </w:p>
    <w:p w14:paraId="7C918A4C"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 </w:t>
      </w:r>
    </w:p>
    <w:p w14:paraId="76738D3A"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Yes, I did. Keep in mind that if you chose your FEIN and RT Account number as your method of logging in, these options will not be available to you. You will have to enter all information </w:t>
      </w:r>
      <w:r w:rsidRPr="005D0D06">
        <w:rPr>
          <w:rFonts w:ascii="Arial" w:hAnsi="Arial" w:cs="Arial"/>
          <w:color w:val="000000"/>
          <w:kern w:val="0"/>
          <w:sz w:val="32"/>
          <w:szCs w:val="32"/>
        </w:rPr>
        <w:lastRenderedPageBreak/>
        <w:t>manually.</w:t>
      </w:r>
    </w:p>
    <w:p w14:paraId="49FDE195"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2BC3E02E"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Once all the information is displayed or has been entered, click the </w:t>
      </w:r>
      <w:r w:rsidRPr="005D0D06">
        <w:rPr>
          <w:rFonts w:ascii="Arial" w:hAnsi="Arial" w:cs="Arial"/>
          <w:b/>
          <w:bCs/>
          <w:color w:val="000000"/>
          <w:kern w:val="0"/>
          <w:sz w:val="32"/>
          <w:szCs w:val="32"/>
        </w:rPr>
        <w:t xml:space="preserve">Next </w:t>
      </w:r>
      <w:r w:rsidRPr="005D0D06">
        <w:rPr>
          <w:rFonts w:ascii="Arial" w:hAnsi="Arial" w:cs="Arial"/>
          <w:color w:val="000000"/>
          <w:kern w:val="0"/>
          <w:sz w:val="32"/>
          <w:szCs w:val="32"/>
        </w:rPr>
        <w:t xml:space="preserve">button on the lower right-hand corner of the screen. </w:t>
      </w:r>
    </w:p>
    <w:p w14:paraId="147C1064" w14:textId="77777777" w:rsidR="00034C6C" w:rsidRDefault="00034C6C">
      <w:pPr>
        <w:widowControl w:val="0"/>
        <w:autoSpaceDE w:val="0"/>
        <w:autoSpaceDN w:val="0"/>
        <w:adjustRightInd w:val="0"/>
        <w:spacing w:after="0" w:line="252" w:lineRule="auto"/>
        <w:rPr>
          <w:rFonts w:ascii="Arial" w:hAnsi="Arial" w:cs="Arial"/>
          <w:color w:val="000000"/>
          <w:kern w:val="0"/>
          <w:sz w:val="32"/>
          <w:szCs w:val="32"/>
        </w:rPr>
      </w:pPr>
    </w:p>
    <w:p w14:paraId="768D9156" w14:textId="77777777" w:rsidR="00E762A2" w:rsidRDefault="00E762A2">
      <w:pPr>
        <w:widowControl w:val="0"/>
        <w:autoSpaceDE w:val="0"/>
        <w:autoSpaceDN w:val="0"/>
        <w:adjustRightInd w:val="0"/>
        <w:spacing w:after="0" w:line="252" w:lineRule="auto"/>
        <w:rPr>
          <w:rFonts w:ascii="Arial" w:hAnsi="Arial" w:cs="Arial"/>
          <w:color w:val="000000"/>
          <w:kern w:val="0"/>
          <w:sz w:val="32"/>
          <w:szCs w:val="32"/>
        </w:rPr>
      </w:pPr>
      <w:r>
        <w:rPr>
          <w:noProof/>
        </w:rPr>
        <w:drawing>
          <wp:inline distT="0" distB="0" distL="0" distR="0" wp14:anchorId="76D28155" wp14:editId="0D26C799">
            <wp:extent cx="4572000" cy="3483429"/>
            <wp:effectExtent l="0" t="0" r="0" b="3175"/>
            <wp:docPr id="791734345" name="Picture 1" descr="Page for reviewing information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34345" name="Picture 1" descr="Page for reviewing information before submitting"/>
                    <pic:cNvPicPr/>
                  </pic:nvPicPr>
                  <pic:blipFill>
                    <a:blip r:embed="rId47"/>
                    <a:stretch>
                      <a:fillRect/>
                    </a:stretch>
                  </pic:blipFill>
                  <pic:spPr>
                    <a:xfrm>
                      <a:off x="0" y="0"/>
                      <a:ext cx="4572000" cy="3483429"/>
                    </a:xfrm>
                    <a:prstGeom prst="rect">
                      <a:avLst/>
                    </a:prstGeom>
                  </pic:spPr>
                </pic:pic>
              </a:graphicData>
            </a:graphic>
          </wp:inline>
        </w:drawing>
      </w:r>
    </w:p>
    <w:p w14:paraId="300D753F" w14:textId="77777777" w:rsidR="00E762A2" w:rsidRPr="005D0D06" w:rsidRDefault="00E762A2">
      <w:pPr>
        <w:widowControl w:val="0"/>
        <w:autoSpaceDE w:val="0"/>
        <w:autoSpaceDN w:val="0"/>
        <w:adjustRightInd w:val="0"/>
        <w:spacing w:after="0" w:line="252" w:lineRule="auto"/>
        <w:rPr>
          <w:rFonts w:ascii="Arial" w:hAnsi="Arial" w:cs="Arial"/>
          <w:color w:val="000000"/>
          <w:kern w:val="0"/>
          <w:sz w:val="32"/>
          <w:szCs w:val="32"/>
        </w:rPr>
      </w:pPr>
    </w:p>
    <w:p w14:paraId="0F57C609"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Here, you will review pertinent information before submitting your corrected return. </w:t>
      </w:r>
    </w:p>
    <w:p w14:paraId="3554FA12"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180A643A" w14:textId="77777777" w:rsidR="00B37D13"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 xml:space="preserve">Your banking information will be displayed at the top of the page. </w:t>
      </w:r>
    </w:p>
    <w:p w14:paraId="61B3B6D2" w14:textId="77777777" w:rsidR="00B37D13" w:rsidRDefault="00B37D13">
      <w:pPr>
        <w:widowControl w:val="0"/>
        <w:autoSpaceDE w:val="0"/>
        <w:autoSpaceDN w:val="0"/>
        <w:adjustRightInd w:val="0"/>
        <w:spacing w:after="0" w:line="252" w:lineRule="auto"/>
        <w:rPr>
          <w:rFonts w:ascii="Arial" w:hAnsi="Arial" w:cs="Arial"/>
          <w:color w:val="000000"/>
          <w:kern w:val="0"/>
          <w:sz w:val="32"/>
          <w:szCs w:val="32"/>
        </w:rPr>
      </w:pPr>
    </w:p>
    <w:p w14:paraId="46798781" w14:textId="77777777" w:rsidR="00B37D13" w:rsidRDefault="00B37D13">
      <w:pPr>
        <w:widowControl w:val="0"/>
        <w:autoSpaceDE w:val="0"/>
        <w:autoSpaceDN w:val="0"/>
        <w:adjustRightInd w:val="0"/>
        <w:spacing w:after="0" w:line="252" w:lineRule="auto"/>
        <w:rPr>
          <w:rFonts w:ascii="Arial" w:hAnsi="Arial" w:cs="Arial"/>
          <w:color w:val="000000"/>
          <w:kern w:val="0"/>
          <w:sz w:val="32"/>
          <w:szCs w:val="32"/>
        </w:rPr>
      </w:pPr>
      <w:r>
        <w:rPr>
          <w:noProof/>
        </w:rPr>
        <w:lastRenderedPageBreak/>
        <w:drawing>
          <wp:inline distT="0" distB="0" distL="0" distR="0" wp14:anchorId="37413D4B" wp14:editId="453814A5">
            <wp:extent cx="4572000" cy="3515458"/>
            <wp:effectExtent l="0" t="0" r="0" b="8890"/>
            <wp:docPr id="245308689" name="Picture 1" descr="Page for reviewing the return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08689" name="Picture 1" descr="Page for reviewing the return before submitting"/>
                    <pic:cNvPicPr/>
                  </pic:nvPicPr>
                  <pic:blipFill>
                    <a:blip r:embed="rId48"/>
                    <a:stretch>
                      <a:fillRect/>
                    </a:stretch>
                  </pic:blipFill>
                  <pic:spPr>
                    <a:xfrm>
                      <a:off x="0" y="0"/>
                      <a:ext cx="4572000" cy="3515458"/>
                    </a:xfrm>
                    <a:prstGeom prst="rect">
                      <a:avLst/>
                    </a:prstGeom>
                  </pic:spPr>
                </pic:pic>
              </a:graphicData>
            </a:graphic>
          </wp:inline>
        </w:drawing>
      </w:r>
    </w:p>
    <w:p w14:paraId="3F504B50" w14:textId="77777777" w:rsidR="00034C6C" w:rsidRPr="005D0D06" w:rsidRDefault="00324E5B">
      <w:pPr>
        <w:widowControl w:val="0"/>
        <w:autoSpaceDE w:val="0"/>
        <w:autoSpaceDN w:val="0"/>
        <w:adjustRightInd w:val="0"/>
        <w:spacing w:after="0" w:line="252" w:lineRule="auto"/>
        <w:rPr>
          <w:rFonts w:ascii="Arial" w:hAnsi="Arial" w:cs="Arial"/>
          <w:color w:val="000000"/>
          <w:kern w:val="0"/>
          <w:sz w:val="32"/>
          <w:szCs w:val="32"/>
        </w:rPr>
      </w:pPr>
      <w:r w:rsidRPr="005D0D06">
        <w:rPr>
          <w:rFonts w:ascii="Arial" w:hAnsi="Arial" w:cs="Arial"/>
          <w:color w:val="000000"/>
          <w:kern w:val="0"/>
          <w:sz w:val="32"/>
          <w:szCs w:val="32"/>
        </w:rPr>
        <w:t>Below, you will see a comparison of your original return and your corrected return. Your employee wage data will also be displayed.</w:t>
      </w:r>
    </w:p>
    <w:p w14:paraId="066601AD" w14:textId="77777777" w:rsidR="00034C6C" w:rsidRPr="005D0D06" w:rsidRDefault="00034C6C">
      <w:pPr>
        <w:widowControl w:val="0"/>
        <w:autoSpaceDE w:val="0"/>
        <w:autoSpaceDN w:val="0"/>
        <w:adjustRightInd w:val="0"/>
        <w:spacing w:after="0" w:line="252" w:lineRule="auto"/>
        <w:rPr>
          <w:rFonts w:ascii="Arial" w:hAnsi="Arial" w:cs="Arial"/>
          <w:color w:val="000000"/>
          <w:kern w:val="0"/>
          <w:sz w:val="32"/>
          <w:szCs w:val="32"/>
        </w:rPr>
      </w:pPr>
    </w:p>
    <w:p w14:paraId="125AF383" w14:textId="77777777" w:rsidR="00034C6C" w:rsidRPr="005D0D06" w:rsidRDefault="00324E5B">
      <w:pPr>
        <w:widowControl w:val="0"/>
        <w:autoSpaceDE w:val="0"/>
        <w:autoSpaceDN w:val="0"/>
        <w:adjustRightInd w:val="0"/>
        <w:spacing w:after="0" w:line="252" w:lineRule="auto"/>
        <w:rPr>
          <w:rFonts w:ascii="Arial" w:hAnsi="Arial" w:cs="Arial"/>
          <w:kern w:val="0"/>
          <w:sz w:val="32"/>
          <w:szCs w:val="32"/>
        </w:rPr>
      </w:pPr>
      <w:r w:rsidRPr="005D0D06">
        <w:rPr>
          <w:rFonts w:ascii="Arial" w:hAnsi="Arial" w:cs="Arial"/>
          <w:color w:val="000000"/>
          <w:kern w:val="0"/>
          <w:sz w:val="32"/>
          <w:szCs w:val="32"/>
        </w:rPr>
        <w:t xml:space="preserve">If you wish to go back to your return to make adjustments, select </w:t>
      </w:r>
      <w:r w:rsidRPr="005D0D06">
        <w:rPr>
          <w:rFonts w:ascii="Arial" w:hAnsi="Arial" w:cs="Arial"/>
          <w:b/>
          <w:bCs/>
          <w:color w:val="000000"/>
          <w:kern w:val="0"/>
          <w:sz w:val="32"/>
          <w:szCs w:val="32"/>
        </w:rPr>
        <w:t>Back to Return</w:t>
      </w:r>
      <w:r w:rsidRPr="005D0D06">
        <w:rPr>
          <w:rFonts w:ascii="Arial" w:hAnsi="Arial" w:cs="Arial"/>
          <w:color w:val="000000"/>
          <w:kern w:val="0"/>
          <w:sz w:val="32"/>
          <w:szCs w:val="32"/>
        </w:rPr>
        <w:t xml:space="preserve">. If you wish to revisit the banking section, select </w:t>
      </w:r>
      <w:r w:rsidRPr="005D0D06">
        <w:rPr>
          <w:rFonts w:ascii="Arial" w:hAnsi="Arial" w:cs="Arial"/>
          <w:b/>
          <w:bCs/>
          <w:color w:val="000000"/>
          <w:kern w:val="0"/>
          <w:sz w:val="32"/>
          <w:szCs w:val="32"/>
        </w:rPr>
        <w:t>Back to Payment</w:t>
      </w:r>
      <w:r w:rsidRPr="005D0D06">
        <w:rPr>
          <w:rFonts w:ascii="Arial" w:hAnsi="Arial" w:cs="Arial"/>
          <w:color w:val="000000"/>
          <w:kern w:val="0"/>
          <w:sz w:val="32"/>
          <w:szCs w:val="32"/>
        </w:rPr>
        <w:t xml:space="preserve">. Finally, to submit your amended return, select </w:t>
      </w:r>
      <w:r w:rsidRPr="005D0D06">
        <w:rPr>
          <w:rFonts w:ascii="Arial" w:hAnsi="Arial" w:cs="Arial"/>
          <w:b/>
          <w:bCs/>
          <w:color w:val="000000"/>
          <w:kern w:val="0"/>
          <w:sz w:val="32"/>
          <w:szCs w:val="32"/>
        </w:rPr>
        <w:t>Submit.</w:t>
      </w:r>
    </w:p>
    <w:p w14:paraId="463C9BC4" w14:textId="77777777" w:rsidR="00CD0634" w:rsidRPr="005D0D06" w:rsidRDefault="00CD0634">
      <w:pPr>
        <w:rPr>
          <w:rFonts w:ascii="Arial" w:hAnsi="Arial" w:cs="Arial"/>
          <w:sz w:val="32"/>
          <w:szCs w:val="32"/>
        </w:rPr>
      </w:pPr>
    </w:p>
    <w:p w14:paraId="1E308A5E" w14:textId="77777777" w:rsidR="00CD0634" w:rsidRPr="00F84E5C" w:rsidRDefault="00324E5B">
      <w:pPr>
        <w:pStyle w:val="Heading2"/>
        <w:rPr>
          <w:rFonts w:ascii="Arial" w:hAnsi="Arial" w:cs="Arial"/>
          <w:sz w:val="36"/>
          <w:szCs w:val="40"/>
        </w:rPr>
      </w:pPr>
      <w:r w:rsidRPr="00F84E5C">
        <w:rPr>
          <w:rFonts w:ascii="Arial" w:hAnsi="Arial" w:cs="Arial"/>
          <w:sz w:val="36"/>
          <w:szCs w:val="40"/>
        </w:rPr>
        <w:lastRenderedPageBreak/>
        <w:t>4.10 Confirmation</w:t>
      </w:r>
    </w:p>
    <w:p w14:paraId="4738FBA9" w14:textId="77777777" w:rsidR="00CD0634" w:rsidRPr="00F84E5C" w:rsidRDefault="00B37D13">
      <w:pPr>
        <w:rPr>
          <w:rFonts w:ascii="Arial" w:hAnsi="Arial" w:cs="Arial"/>
        </w:rPr>
      </w:pPr>
      <w:r>
        <w:rPr>
          <w:rFonts w:cs="Calibri"/>
          <w:b/>
          <w:bCs/>
          <w:noProof/>
          <w:sz w:val="28"/>
          <w:szCs w:val="28"/>
        </w:rPr>
        <w:drawing>
          <wp:inline distT="0" distB="0" distL="0" distR="0" wp14:anchorId="13D5D0AE" wp14:editId="0399F3BA">
            <wp:extent cx="4572000" cy="4545134"/>
            <wp:effectExtent l="0" t="0" r="0" b="8255"/>
            <wp:docPr id="395878005" name="Picture 2" descr="Page for reviewing your return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8005" name="Picture 2" descr="Page for reviewing your return before submitting"/>
                    <pic:cNvPicPr/>
                  </pic:nvPicPr>
                  <pic:blipFill>
                    <a:blip r:embed="rId49">
                      <a:extLst>
                        <a:ext uri="{28A0092B-C50C-407E-A947-70E740481C1C}">
                          <a14:useLocalDpi xmlns:a14="http://schemas.microsoft.com/office/drawing/2010/main" val="0"/>
                        </a:ext>
                      </a:extLst>
                    </a:blip>
                    <a:stretch>
                      <a:fillRect/>
                    </a:stretch>
                  </pic:blipFill>
                  <pic:spPr>
                    <a:xfrm>
                      <a:off x="0" y="0"/>
                      <a:ext cx="4572000" cy="4545134"/>
                    </a:xfrm>
                    <a:prstGeom prst="rect">
                      <a:avLst/>
                    </a:prstGeom>
                  </pic:spPr>
                </pic:pic>
              </a:graphicData>
            </a:graphic>
          </wp:inline>
        </w:drawing>
      </w:r>
    </w:p>
    <w:p w14:paraId="701B4F1E" w14:textId="77777777" w:rsidR="005D0D06" w:rsidRDefault="005D0D06">
      <w:pPr>
        <w:rPr>
          <w:rFonts w:ascii="Arial" w:hAnsi="Arial" w:cs="Arial"/>
          <w:b/>
        </w:rPr>
      </w:pPr>
    </w:p>
    <w:p w14:paraId="62B73219"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2909E132"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You will review your information before officially submitting your return. </w:t>
      </w:r>
    </w:p>
    <w:p w14:paraId="7B10F528" w14:textId="77777777" w:rsidR="00034C6C" w:rsidRDefault="00034C6C">
      <w:pPr>
        <w:widowControl w:val="0"/>
        <w:autoSpaceDE w:val="0"/>
        <w:autoSpaceDN w:val="0"/>
        <w:adjustRightInd w:val="0"/>
        <w:spacing w:after="0" w:line="240" w:lineRule="auto"/>
        <w:rPr>
          <w:rFonts w:ascii="Arial" w:hAnsi="Arial" w:cs="Arial"/>
          <w:color w:val="000000"/>
          <w:kern w:val="0"/>
          <w:sz w:val="32"/>
          <w:szCs w:val="32"/>
        </w:rPr>
      </w:pPr>
    </w:p>
    <w:p w14:paraId="5499EFFF"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r>
        <w:rPr>
          <w:rFonts w:cs="Calibri"/>
          <w:noProof/>
          <w:sz w:val="28"/>
          <w:szCs w:val="28"/>
        </w:rPr>
        <w:lastRenderedPageBreak/>
        <w:drawing>
          <wp:inline distT="0" distB="0" distL="0" distR="0" wp14:anchorId="55CC9E39" wp14:editId="2256AEC1">
            <wp:extent cx="4572000" cy="3285881"/>
            <wp:effectExtent l="0" t="0" r="0" b="0"/>
            <wp:docPr id="2030577494" name="Picture 3" descr="Page where you submit your final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77494" name="Picture 3" descr="Page where you submit your final corrected return"/>
                    <pic:cNvPicPr/>
                  </pic:nvPicPr>
                  <pic:blipFill>
                    <a:blip r:embed="rId50">
                      <a:extLst>
                        <a:ext uri="{28A0092B-C50C-407E-A947-70E740481C1C}">
                          <a14:useLocalDpi xmlns:a14="http://schemas.microsoft.com/office/drawing/2010/main" val="0"/>
                        </a:ext>
                      </a:extLst>
                    </a:blip>
                    <a:stretch>
                      <a:fillRect/>
                    </a:stretch>
                  </pic:blipFill>
                  <pic:spPr>
                    <a:xfrm>
                      <a:off x="0" y="0"/>
                      <a:ext cx="4572000" cy="3285881"/>
                    </a:xfrm>
                    <a:prstGeom prst="rect">
                      <a:avLst/>
                    </a:prstGeom>
                  </pic:spPr>
                </pic:pic>
              </a:graphicData>
            </a:graphic>
          </wp:inline>
        </w:drawing>
      </w:r>
    </w:p>
    <w:p w14:paraId="3098FC34" w14:textId="77777777" w:rsidR="00B37D13" w:rsidRPr="005D0D06" w:rsidRDefault="00B37D13">
      <w:pPr>
        <w:widowControl w:val="0"/>
        <w:autoSpaceDE w:val="0"/>
        <w:autoSpaceDN w:val="0"/>
        <w:adjustRightInd w:val="0"/>
        <w:spacing w:after="0" w:line="240" w:lineRule="auto"/>
        <w:rPr>
          <w:rFonts w:ascii="Arial" w:hAnsi="Arial" w:cs="Arial"/>
          <w:color w:val="000000"/>
          <w:kern w:val="0"/>
          <w:sz w:val="32"/>
          <w:szCs w:val="32"/>
        </w:rPr>
      </w:pPr>
    </w:p>
    <w:p w14:paraId="78102650"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Be sure to review all the information including your banking information and the comparison of your original return verses your corrected return. When you have done so, click </w:t>
      </w:r>
      <w:r w:rsidRPr="005D0D06">
        <w:rPr>
          <w:rFonts w:ascii="Arial" w:hAnsi="Arial" w:cs="Arial"/>
          <w:b/>
          <w:bCs/>
          <w:color w:val="000000"/>
          <w:kern w:val="0"/>
          <w:sz w:val="32"/>
          <w:szCs w:val="32"/>
        </w:rPr>
        <w:t>Submit.</w:t>
      </w:r>
    </w:p>
    <w:p w14:paraId="1E9AB996" w14:textId="77777777" w:rsidR="00034C6C" w:rsidRDefault="00034C6C">
      <w:pPr>
        <w:widowControl w:val="0"/>
        <w:autoSpaceDE w:val="0"/>
        <w:autoSpaceDN w:val="0"/>
        <w:adjustRightInd w:val="0"/>
        <w:spacing w:after="0" w:line="240" w:lineRule="auto"/>
        <w:rPr>
          <w:rFonts w:ascii="Arial" w:hAnsi="Arial" w:cs="Arial"/>
          <w:color w:val="000000"/>
          <w:kern w:val="0"/>
          <w:sz w:val="32"/>
          <w:szCs w:val="32"/>
        </w:rPr>
      </w:pPr>
    </w:p>
    <w:p w14:paraId="30CE5FF9"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r>
        <w:rPr>
          <w:rFonts w:ascii="Arial" w:hAnsi="Arial" w:cs="Arial"/>
          <w:noProof/>
          <w:color w:val="000000"/>
          <w:kern w:val="0"/>
          <w:sz w:val="32"/>
          <w:szCs w:val="32"/>
        </w:rPr>
        <w:lastRenderedPageBreak/>
        <w:drawing>
          <wp:inline distT="0" distB="0" distL="0" distR="0" wp14:anchorId="6FC8061F" wp14:editId="68ABA5E4">
            <wp:extent cx="4572000" cy="4294065"/>
            <wp:effectExtent l="0" t="0" r="0" b="0"/>
            <wp:docPr id="1737977826" name="Picture 5" descr="Final confirmation page after submitting the correcte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7826" name="Picture 5" descr="Final confirmation page after submitting the corrected return"/>
                    <pic:cNvPicPr/>
                  </pic:nvPicPr>
                  <pic:blipFill>
                    <a:blip r:embed="rId51">
                      <a:extLst>
                        <a:ext uri="{28A0092B-C50C-407E-A947-70E740481C1C}">
                          <a14:useLocalDpi xmlns:a14="http://schemas.microsoft.com/office/drawing/2010/main" val="0"/>
                        </a:ext>
                      </a:extLst>
                    </a:blip>
                    <a:stretch>
                      <a:fillRect/>
                    </a:stretch>
                  </pic:blipFill>
                  <pic:spPr>
                    <a:xfrm>
                      <a:off x="0" y="0"/>
                      <a:ext cx="4572000" cy="4294065"/>
                    </a:xfrm>
                    <a:prstGeom prst="rect">
                      <a:avLst/>
                    </a:prstGeom>
                  </pic:spPr>
                </pic:pic>
              </a:graphicData>
            </a:graphic>
          </wp:inline>
        </w:drawing>
      </w:r>
    </w:p>
    <w:p w14:paraId="78449AEF" w14:textId="77777777" w:rsidR="00B37D13" w:rsidRPr="005D0D06" w:rsidRDefault="00B37D13">
      <w:pPr>
        <w:widowControl w:val="0"/>
        <w:autoSpaceDE w:val="0"/>
        <w:autoSpaceDN w:val="0"/>
        <w:adjustRightInd w:val="0"/>
        <w:spacing w:after="0" w:line="240" w:lineRule="auto"/>
        <w:rPr>
          <w:rFonts w:ascii="Arial" w:hAnsi="Arial" w:cs="Arial"/>
          <w:color w:val="000000"/>
          <w:kern w:val="0"/>
          <w:sz w:val="32"/>
          <w:szCs w:val="32"/>
        </w:rPr>
      </w:pPr>
    </w:p>
    <w:p w14:paraId="7AF8CDF6"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The Confirmation Page will display. You will see your confirmation number for your corrected return at the top of the page.</w:t>
      </w:r>
    </w:p>
    <w:p w14:paraId="36026269"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Your payment information will be displayed in the middle of the page.</w:t>
      </w:r>
    </w:p>
    <w:p w14:paraId="14861C5B"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77FA8A19"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r>
        <w:rPr>
          <w:rFonts w:cs="Calibri"/>
          <w:noProof/>
          <w:sz w:val="28"/>
          <w:szCs w:val="28"/>
        </w:rPr>
        <w:lastRenderedPageBreak/>
        <w:drawing>
          <wp:inline distT="0" distB="0" distL="0" distR="0" wp14:anchorId="7988EDA9" wp14:editId="55C14152">
            <wp:extent cx="4572000" cy="3658089"/>
            <wp:effectExtent l="0" t="0" r="0" b="0"/>
            <wp:docPr id="1598914674" name="Picture 7" descr="Page with options for printing confirmation or saving the confirmation as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14674" name="Picture 7" descr="Page with options for printing confirmation or saving the confirmation as a PDF"/>
                    <pic:cNvPicPr/>
                  </pic:nvPicPr>
                  <pic:blipFill>
                    <a:blip r:embed="rId52">
                      <a:extLst>
                        <a:ext uri="{28A0092B-C50C-407E-A947-70E740481C1C}">
                          <a14:useLocalDpi xmlns:a14="http://schemas.microsoft.com/office/drawing/2010/main" val="0"/>
                        </a:ext>
                      </a:extLst>
                    </a:blip>
                    <a:stretch>
                      <a:fillRect/>
                    </a:stretch>
                  </pic:blipFill>
                  <pic:spPr>
                    <a:xfrm>
                      <a:off x="0" y="0"/>
                      <a:ext cx="4572000" cy="3658089"/>
                    </a:xfrm>
                    <a:prstGeom prst="rect">
                      <a:avLst/>
                    </a:prstGeom>
                  </pic:spPr>
                </pic:pic>
              </a:graphicData>
            </a:graphic>
          </wp:inline>
        </w:drawing>
      </w:r>
    </w:p>
    <w:p w14:paraId="6190E661"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p>
    <w:p w14:paraId="0EE2F67A"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Next, you will see a table with a comparison of the amounts on your original return and your corrected return. </w:t>
      </w:r>
    </w:p>
    <w:p w14:paraId="341654A1" w14:textId="77777777" w:rsidR="00034C6C" w:rsidRPr="005D0D06" w:rsidRDefault="00324E5B">
      <w:pPr>
        <w:widowControl w:val="0"/>
        <w:autoSpaceDE w:val="0"/>
        <w:autoSpaceDN w:val="0"/>
        <w:adjustRightInd w:val="0"/>
        <w:spacing w:after="0" w:line="240" w:lineRule="auto"/>
        <w:rPr>
          <w:rFonts w:ascii="Arial" w:hAnsi="Arial" w:cs="Arial"/>
          <w:kern w:val="0"/>
          <w:sz w:val="32"/>
          <w:szCs w:val="32"/>
        </w:rPr>
      </w:pPr>
      <w:r w:rsidRPr="005D0D06">
        <w:rPr>
          <w:rFonts w:ascii="Arial" w:hAnsi="Arial" w:cs="Arial"/>
          <w:color w:val="000000"/>
          <w:kern w:val="0"/>
          <w:sz w:val="32"/>
          <w:szCs w:val="32"/>
        </w:rPr>
        <w:t xml:space="preserve">At the bottom of the screen, you will have the option to go back to the main menu by selecting </w:t>
      </w:r>
      <w:r w:rsidRPr="002A7950">
        <w:rPr>
          <w:rFonts w:ascii="Arial" w:hAnsi="Arial" w:cs="Arial"/>
          <w:b/>
          <w:bCs/>
          <w:color w:val="000000"/>
          <w:kern w:val="0"/>
          <w:sz w:val="32"/>
          <w:szCs w:val="32"/>
        </w:rPr>
        <w:t>Back to Menu</w:t>
      </w:r>
      <w:r w:rsidRPr="005D0D06">
        <w:rPr>
          <w:rFonts w:ascii="Arial" w:hAnsi="Arial" w:cs="Arial"/>
          <w:color w:val="000000"/>
          <w:kern w:val="0"/>
          <w:sz w:val="32"/>
          <w:szCs w:val="32"/>
        </w:rPr>
        <w:t xml:space="preserve">. You may also print the confirmation of the return by selecting </w:t>
      </w:r>
      <w:r w:rsidRPr="002A7950">
        <w:rPr>
          <w:rFonts w:ascii="Arial" w:hAnsi="Arial" w:cs="Arial"/>
          <w:b/>
          <w:bCs/>
          <w:color w:val="000000"/>
          <w:kern w:val="0"/>
          <w:sz w:val="32"/>
          <w:szCs w:val="32"/>
        </w:rPr>
        <w:t>Print Confirmation</w:t>
      </w:r>
      <w:r w:rsidRPr="005D0D06">
        <w:rPr>
          <w:rFonts w:ascii="Arial" w:hAnsi="Arial" w:cs="Arial"/>
          <w:color w:val="000000"/>
          <w:kern w:val="0"/>
          <w:sz w:val="32"/>
          <w:szCs w:val="32"/>
        </w:rPr>
        <w:t xml:space="preserve">. To save the document as a PDF, select </w:t>
      </w:r>
      <w:r w:rsidRPr="002A7950">
        <w:rPr>
          <w:rFonts w:ascii="Arial" w:hAnsi="Arial" w:cs="Arial"/>
          <w:b/>
          <w:bCs/>
          <w:color w:val="000000"/>
          <w:kern w:val="0"/>
          <w:sz w:val="32"/>
          <w:szCs w:val="32"/>
        </w:rPr>
        <w:t>Save as PDF</w:t>
      </w:r>
      <w:r w:rsidRPr="005D0D06">
        <w:rPr>
          <w:rFonts w:ascii="Arial" w:hAnsi="Arial" w:cs="Arial"/>
          <w:color w:val="000000"/>
          <w:kern w:val="0"/>
          <w:sz w:val="32"/>
          <w:szCs w:val="32"/>
        </w:rPr>
        <w:t>.</w:t>
      </w:r>
    </w:p>
    <w:p w14:paraId="57B961B4" w14:textId="77777777" w:rsidR="00CD0634" w:rsidRPr="005D0D06" w:rsidRDefault="00CD0634">
      <w:pPr>
        <w:rPr>
          <w:rFonts w:ascii="Arial" w:hAnsi="Arial" w:cs="Arial"/>
          <w:sz w:val="32"/>
          <w:szCs w:val="32"/>
        </w:rPr>
      </w:pPr>
    </w:p>
    <w:p w14:paraId="7DE61F96" w14:textId="77777777" w:rsidR="00CD0634" w:rsidRPr="00F84E5C" w:rsidRDefault="00324E5B">
      <w:pPr>
        <w:pStyle w:val="Heading1"/>
        <w:rPr>
          <w:rFonts w:ascii="Arial" w:hAnsi="Arial" w:cs="Arial"/>
          <w:sz w:val="40"/>
          <w:szCs w:val="48"/>
        </w:rPr>
      </w:pPr>
      <w:r w:rsidRPr="00F84E5C">
        <w:rPr>
          <w:rFonts w:ascii="Arial" w:hAnsi="Arial" w:cs="Arial"/>
          <w:sz w:val="40"/>
          <w:szCs w:val="48"/>
        </w:rPr>
        <w:lastRenderedPageBreak/>
        <w:t>5. Conclusion</w:t>
      </w:r>
    </w:p>
    <w:p w14:paraId="0056BE99" w14:textId="77777777" w:rsidR="00CD0634" w:rsidRPr="00F84E5C" w:rsidRDefault="00324E5B">
      <w:pPr>
        <w:pStyle w:val="Heading2"/>
        <w:rPr>
          <w:rFonts w:ascii="Arial" w:hAnsi="Arial" w:cs="Arial"/>
          <w:sz w:val="36"/>
          <w:szCs w:val="40"/>
        </w:rPr>
      </w:pPr>
      <w:r w:rsidRPr="00F84E5C">
        <w:rPr>
          <w:rFonts w:ascii="Arial" w:hAnsi="Arial" w:cs="Arial"/>
          <w:sz w:val="36"/>
          <w:szCs w:val="40"/>
        </w:rPr>
        <w:t>5.1 Summary</w:t>
      </w:r>
    </w:p>
    <w:p w14:paraId="1ADAA5DD" w14:textId="77777777" w:rsidR="00CD0634" w:rsidRPr="00F84E5C" w:rsidRDefault="00324E5B">
      <w:pPr>
        <w:rPr>
          <w:rFonts w:ascii="Arial" w:hAnsi="Arial" w:cs="Arial"/>
        </w:rPr>
      </w:pPr>
      <w:r w:rsidRPr="00F84E5C">
        <w:rPr>
          <w:rFonts w:ascii="Arial" w:hAnsi="Arial" w:cs="Arial"/>
          <w:noProof/>
        </w:rPr>
        <w:drawing>
          <wp:inline distT="0" distB="0" distL="0" distR="0" wp14:anchorId="7F081976" wp14:editId="2E664B92">
            <wp:extent cx="4572000" cy="3429000"/>
            <wp:effectExtent l="0" t="0" r="0" b="0"/>
            <wp:docPr id="26"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descr="All on-screen text is included in the transcript."/>
                    <pic:cNvPicPr/>
                  </pic:nvPicPr>
                  <pic:blipFill>
                    <a:blip r:embed="rId53" cstate="print"/>
                    <a:stretch>
                      <a:fillRect/>
                    </a:stretch>
                  </pic:blipFill>
                  <pic:spPr>
                    <a:xfrm>
                      <a:off x="0" y="0"/>
                      <a:ext cx="4572000" cy="3429000"/>
                    </a:xfrm>
                    <a:prstGeom prst="rect">
                      <a:avLst/>
                    </a:prstGeom>
                  </pic:spPr>
                </pic:pic>
              </a:graphicData>
            </a:graphic>
          </wp:inline>
        </w:drawing>
      </w:r>
    </w:p>
    <w:p w14:paraId="5119BE31"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63A23AC9" w14:textId="77777777" w:rsidR="00034C6C" w:rsidRPr="005D0D06" w:rsidRDefault="00324E5B">
      <w:pPr>
        <w:widowControl w:val="0"/>
        <w:autoSpaceDE w:val="0"/>
        <w:autoSpaceDN w:val="0"/>
        <w:adjustRightInd w:val="0"/>
        <w:spacing w:after="0" w:line="240" w:lineRule="auto"/>
        <w:rPr>
          <w:rFonts w:ascii="Arial" w:hAnsi="Arial" w:cs="Arial"/>
          <w:color w:val="4B4B4B"/>
          <w:kern w:val="0"/>
          <w:sz w:val="32"/>
          <w:szCs w:val="32"/>
        </w:rPr>
      </w:pPr>
      <w:r w:rsidRPr="005D0D06">
        <w:rPr>
          <w:rFonts w:ascii="Arial" w:hAnsi="Arial" w:cs="Arial"/>
          <w:color w:val="4B4B4B"/>
          <w:kern w:val="0"/>
          <w:sz w:val="32"/>
          <w:szCs w:val="32"/>
        </w:rPr>
        <w:t>So, Olivia. Are you feeling more confident about amending your return by submitting an RT-8A?</w:t>
      </w:r>
    </w:p>
    <w:p w14:paraId="61B61AD1"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222FB00D"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 xml:space="preserve">[Olivia]: I think so. </w:t>
      </w:r>
    </w:p>
    <w:p w14:paraId="1A819A52"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790A0D15" w14:textId="77777777" w:rsidR="00034C6C" w:rsidRPr="005D0D06" w:rsidRDefault="00324E5B">
      <w:pPr>
        <w:widowControl w:val="0"/>
        <w:autoSpaceDE w:val="0"/>
        <w:autoSpaceDN w:val="0"/>
        <w:adjustRightInd w:val="0"/>
        <w:spacing w:after="0" w:line="240" w:lineRule="auto"/>
        <w:rPr>
          <w:rFonts w:ascii="Arial" w:hAnsi="Arial" w:cs="Arial"/>
          <w:color w:val="4B4B4B"/>
          <w:kern w:val="0"/>
          <w:sz w:val="32"/>
          <w:szCs w:val="32"/>
        </w:rPr>
      </w:pPr>
      <w:r w:rsidRPr="005D0D06">
        <w:rPr>
          <w:rFonts w:ascii="Arial" w:hAnsi="Arial" w:cs="Arial"/>
          <w:color w:val="4B4B4B"/>
          <w:kern w:val="0"/>
          <w:sz w:val="32"/>
          <w:szCs w:val="32"/>
        </w:rPr>
        <w:t>Do you think you could walk us through the process?</w:t>
      </w:r>
    </w:p>
    <w:p w14:paraId="11A4E1E8"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7D7B3DBF" w14:textId="77777777" w:rsidR="00034C6C" w:rsidRPr="005D0D06" w:rsidRDefault="00324E5B">
      <w:pPr>
        <w:widowControl w:val="0"/>
        <w:autoSpaceDE w:val="0"/>
        <w:autoSpaceDN w:val="0"/>
        <w:adjustRightInd w:val="0"/>
        <w:spacing w:after="0" w:line="240" w:lineRule="auto"/>
        <w:rPr>
          <w:rFonts w:ascii="Arial" w:hAnsi="Arial" w:cs="Arial"/>
          <w:color w:val="4B4B4B"/>
          <w:kern w:val="0"/>
          <w:sz w:val="32"/>
          <w:szCs w:val="32"/>
        </w:rPr>
      </w:pPr>
      <w:r w:rsidRPr="005D0D06">
        <w:rPr>
          <w:rFonts w:ascii="Arial" w:hAnsi="Arial" w:cs="Arial"/>
          <w:i/>
          <w:iCs/>
          <w:color w:val="4B4B4B"/>
          <w:kern w:val="0"/>
          <w:sz w:val="32"/>
          <w:szCs w:val="32"/>
        </w:rPr>
        <w:t>[Olivia]: I would be happy to.</w:t>
      </w:r>
    </w:p>
    <w:p w14:paraId="7BFCB8A0"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2943D63A"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First of all, making a mistake on your original RT-6 return is not a big deal. It happens. That’s why the Department provides employers with a way to make corrections through filing a corrected return.</w:t>
      </w:r>
    </w:p>
    <w:p w14:paraId="2A7E2B8A"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45591703"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lastRenderedPageBreak/>
        <w:t xml:space="preserve">There are several reasons someone might need to file an RT-8A. These include clerical errors, missing information, or inaccurate information on the original return. </w:t>
      </w:r>
    </w:p>
    <w:p w14:paraId="05D4ABAE"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4ACAE0AB"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 xml:space="preserve">Logging in to complete an RT-8A is very similar to what you did to complete your original RT-6 return. Go to the Department’s homepage and click on the blue </w:t>
      </w:r>
      <w:r w:rsidRPr="005D0D06">
        <w:rPr>
          <w:rFonts w:ascii="Arial" w:hAnsi="Arial" w:cs="Arial"/>
          <w:b/>
          <w:bCs/>
          <w:i/>
          <w:iCs/>
          <w:color w:val="4B4B4B"/>
          <w:kern w:val="0"/>
          <w:sz w:val="32"/>
          <w:szCs w:val="32"/>
        </w:rPr>
        <w:t>File and Pay</w:t>
      </w:r>
      <w:r w:rsidRPr="005D0D06">
        <w:rPr>
          <w:rFonts w:ascii="Arial" w:hAnsi="Arial" w:cs="Arial"/>
          <w:i/>
          <w:iCs/>
          <w:color w:val="4B4B4B"/>
          <w:kern w:val="0"/>
          <w:sz w:val="32"/>
          <w:szCs w:val="32"/>
        </w:rPr>
        <w:t xml:space="preserve"> button. Log in to the Reemployment website and select the button that says </w:t>
      </w:r>
      <w:r w:rsidRPr="005D0D06">
        <w:rPr>
          <w:rFonts w:ascii="Arial" w:hAnsi="Arial" w:cs="Arial"/>
          <w:b/>
          <w:bCs/>
          <w:i/>
          <w:iCs/>
          <w:color w:val="4B4B4B"/>
          <w:kern w:val="0"/>
          <w:sz w:val="32"/>
          <w:szCs w:val="32"/>
        </w:rPr>
        <w:t>Quarterly RT-8A</w:t>
      </w:r>
      <w:r w:rsidRPr="005D0D06">
        <w:rPr>
          <w:rFonts w:ascii="Arial" w:hAnsi="Arial" w:cs="Arial"/>
          <w:i/>
          <w:iCs/>
          <w:color w:val="4B4B4B"/>
          <w:kern w:val="0"/>
          <w:sz w:val="32"/>
          <w:szCs w:val="32"/>
        </w:rPr>
        <w:t xml:space="preserve"> to file your corrected return. Choose a reason for filing a corrected return and select the available quarter you wish to correct.</w:t>
      </w:r>
    </w:p>
    <w:p w14:paraId="6419CB46"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4C981D63"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You will begin by creating a worklist consisting of all the employees whose information needs to be updated. These updates include editing information about established employees such as correcting their Social Security numbers or adjusting their wages. If needed, you will add employees not originally submitted on the original return.</w:t>
      </w:r>
    </w:p>
    <w:p w14:paraId="02AC3A75"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244B45AA"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 xml:space="preserve">Once you have updated your worklist, you will have a chance to review your corrected return. You can either file the return only or choose to file and pay your return at the same time. </w:t>
      </w:r>
    </w:p>
    <w:p w14:paraId="76BC5636"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32444317"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 xml:space="preserve">If you choose to file and pay, be sure all payment information is entered correctly and then submit the return. You will receive a confirmation message that your return has been accepted. </w:t>
      </w:r>
    </w:p>
    <w:p w14:paraId="7FCE8B5D"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31C56FF6"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Did I miss anything?</w:t>
      </w:r>
    </w:p>
    <w:p w14:paraId="7E650FE6"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061FDB1A" w14:textId="77777777" w:rsidR="00034C6C" w:rsidRPr="005D0D06" w:rsidRDefault="00324E5B">
      <w:pPr>
        <w:widowControl w:val="0"/>
        <w:autoSpaceDE w:val="0"/>
        <w:autoSpaceDN w:val="0"/>
        <w:adjustRightInd w:val="0"/>
        <w:spacing w:after="0" w:line="240" w:lineRule="auto"/>
        <w:rPr>
          <w:rFonts w:ascii="Arial" w:hAnsi="Arial" w:cs="Arial"/>
          <w:color w:val="4B4B4B"/>
          <w:kern w:val="0"/>
          <w:sz w:val="32"/>
          <w:szCs w:val="32"/>
        </w:rPr>
      </w:pPr>
      <w:r w:rsidRPr="005D0D06">
        <w:rPr>
          <w:rFonts w:ascii="Arial" w:hAnsi="Arial" w:cs="Arial"/>
          <w:color w:val="4B4B4B"/>
          <w:kern w:val="0"/>
          <w:sz w:val="32"/>
          <w:szCs w:val="32"/>
        </w:rPr>
        <w:t>No, I think that covers everything. Thanks, Olivia.</w:t>
      </w:r>
    </w:p>
    <w:p w14:paraId="0F252155" w14:textId="77777777" w:rsidR="00034C6C" w:rsidRPr="005D0D06" w:rsidRDefault="00034C6C">
      <w:pPr>
        <w:widowControl w:val="0"/>
        <w:autoSpaceDE w:val="0"/>
        <w:autoSpaceDN w:val="0"/>
        <w:adjustRightInd w:val="0"/>
        <w:spacing w:after="0" w:line="240" w:lineRule="auto"/>
        <w:rPr>
          <w:rFonts w:ascii="Arial" w:hAnsi="Arial" w:cs="Arial"/>
          <w:i/>
          <w:iCs/>
          <w:color w:val="4B4B4B"/>
          <w:kern w:val="0"/>
          <w:sz w:val="32"/>
          <w:szCs w:val="32"/>
        </w:rPr>
      </w:pPr>
    </w:p>
    <w:p w14:paraId="1E7C65CA" w14:textId="77777777" w:rsidR="00034C6C" w:rsidRPr="005D0D06" w:rsidRDefault="00324E5B">
      <w:pPr>
        <w:widowControl w:val="0"/>
        <w:autoSpaceDE w:val="0"/>
        <w:autoSpaceDN w:val="0"/>
        <w:adjustRightInd w:val="0"/>
        <w:spacing w:after="0" w:line="240" w:lineRule="auto"/>
        <w:rPr>
          <w:rFonts w:ascii="Arial" w:hAnsi="Arial" w:cs="Arial"/>
          <w:i/>
          <w:iCs/>
          <w:color w:val="4B4B4B"/>
          <w:kern w:val="0"/>
          <w:sz w:val="32"/>
          <w:szCs w:val="32"/>
        </w:rPr>
      </w:pPr>
      <w:r w:rsidRPr="005D0D06">
        <w:rPr>
          <w:rFonts w:ascii="Arial" w:hAnsi="Arial" w:cs="Arial"/>
          <w:i/>
          <w:iCs/>
          <w:color w:val="4B4B4B"/>
          <w:kern w:val="0"/>
          <w:sz w:val="32"/>
          <w:szCs w:val="32"/>
        </w:rPr>
        <w:t xml:space="preserve">[Olivia]: No, thank you for helping me. </w:t>
      </w:r>
    </w:p>
    <w:p w14:paraId="2559BACB" w14:textId="77777777" w:rsidR="00034C6C" w:rsidRPr="005D0D06" w:rsidRDefault="00034C6C">
      <w:pPr>
        <w:widowControl w:val="0"/>
        <w:autoSpaceDE w:val="0"/>
        <w:autoSpaceDN w:val="0"/>
        <w:adjustRightInd w:val="0"/>
        <w:spacing w:after="0" w:line="240" w:lineRule="auto"/>
        <w:rPr>
          <w:rFonts w:ascii="Arial" w:hAnsi="Arial" w:cs="Arial"/>
          <w:color w:val="4B4B4B"/>
          <w:kern w:val="0"/>
          <w:sz w:val="32"/>
          <w:szCs w:val="32"/>
        </w:rPr>
      </w:pPr>
    </w:p>
    <w:p w14:paraId="7E5FD15D" w14:textId="77777777" w:rsidR="00034C6C" w:rsidRPr="005D0D06" w:rsidRDefault="00324E5B">
      <w:pPr>
        <w:widowControl w:val="0"/>
        <w:autoSpaceDE w:val="0"/>
        <w:autoSpaceDN w:val="0"/>
        <w:adjustRightInd w:val="0"/>
        <w:spacing w:after="0" w:line="240" w:lineRule="auto"/>
        <w:rPr>
          <w:rFonts w:ascii="Arial" w:hAnsi="Arial" w:cs="Arial"/>
          <w:kern w:val="0"/>
          <w:sz w:val="32"/>
          <w:szCs w:val="32"/>
        </w:rPr>
      </w:pPr>
      <w:r w:rsidRPr="005D0D06">
        <w:rPr>
          <w:rFonts w:ascii="Arial" w:hAnsi="Arial" w:cs="Arial"/>
          <w:color w:val="4B4B4B"/>
          <w:kern w:val="0"/>
          <w:sz w:val="32"/>
          <w:szCs w:val="32"/>
        </w:rPr>
        <w:t>My pleasure.</w:t>
      </w:r>
    </w:p>
    <w:p w14:paraId="3CEFD1E6" w14:textId="77777777" w:rsidR="00CD0634" w:rsidRPr="00F84E5C" w:rsidRDefault="00CD0634">
      <w:pPr>
        <w:rPr>
          <w:rFonts w:ascii="Arial" w:hAnsi="Arial" w:cs="Arial"/>
        </w:rPr>
      </w:pPr>
    </w:p>
    <w:p w14:paraId="57543ACC" w14:textId="77777777" w:rsidR="00CD0634" w:rsidRPr="00F84E5C" w:rsidRDefault="00CD0634">
      <w:pPr>
        <w:rPr>
          <w:rFonts w:ascii="Arial" w:hAnsi="Arial" w:cs="Arial"/>
        </w:rPr>
      </w:pPr>
    </w:p>
    <w:p w14:paraId="55608092" w14:textId="77777777" w:rsidR="00CD0634" w:rsidRPr="00F84E5C" w:rsidRDefault="00324E5B">
      <w:pPr>
        <w:pStyle w:val="Heading2"/>
        <w:rPr>
          <w:rFonts w:ascii="Arial" w:hAnsi="Arial" w:cs="Arial"/>
          <w:sz w:val="36"/>
          <w:szCs w:val="40"/>
        </w:rPr>
      </w:pPr>
      <w:r w:rsidRPr="00F84E5C">
        <w:rPr>
          <w:rFonts w:ascii="Arial" w:hAnsi="Arial" w:cs="Arial"/>
          <w:sz w:val="36"/>
          <w:szCs w:val="40"/>
        </w:rPr>
        <w:t>5.2 Survey</w:t>
      </w:r>
    </w:p>
    <w:p w14:paraId="7231406C" w14:textId="77777777" w:rsidR="00CD0634" w:rsidRPr="00F84E5C" w:rsidRDefault="00324E5B">
      <w:pPr>
        <w:rPr>
          <w:rFonts w:ascii="Arial" w:hAnsi="Arial" w:cs="Arial"/>
        </w:rPr>
      </w:pPr>
      <w:r w:rsidRPr="00F84E5C">
        <w:rPr>
          <w:rFonts w:ascii="Arial" w:hAnsi="Arial" w:cs="Arial"/>
          <w:noProof/>
        </w:rPr>
        <w:drawing>
          <wp:inline distT="0" distB="0" distL="0" distR="0" wp14:anchorId="6081698F" wp14:editId="055D5255">
            <wp:extent cx="4572000" cy="3429000"/>
            <wp:effectExtent l="0" t="0" r="0" b="0"/>
            <wp:docPr id="29" name="Slide image" descr="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 image" descr="All on-screen text is included in the transcript."/>
                    <pic:cNvPicPr/>
                  </pic:nvPicPr>
                  <pic:blipFill>
                    <a:blip r:embed="rId54" cstate="print"/>
                    <a:stretch>
                      <a:fillRect/>
                    </a:stretch>
                  </pic:blipFill>
                  <pic:spPr>
                    <a:xfrm>
                      <a:off x="0" y="0"/>
                      <a:ext cx="4572000" cy="3429000"/>
                    </a:xfrm>
                    <a:prstGeom prst="rect">
                      <a:avLst/>
                    </a:prstGeom>
                  </pic:spPr>
                </pic:pic>
              </a:graphicData>
            </a:graphic>
          </wp:inline>
        </w:drawing>
      </w:r>
    </w:p>
    <w:p w14:paraId="668151D7" w14:textId="77777777" w:rsidR="00CD0634" w:rsidRPr="005D0D06" w:rsidRDefault="00F84E5C">
      <w:pPr>
        <w:rPr>
          <w:rFonts w:ascii="Arial" w:hAnsi="Arial" w:cs="Arial"/>
          <w:sz w:val="32"/>
          <w:szCs w:val="32"/>
        </w:rPr>
      </w:pPr>
      <w:r w:rsidRPr="005D0D06">
        <w:rPr>
          <w:rFonts w:ascii="Arial" w:hAnsi="Arial" w:cs="Arial"/>
          <w:b/>
          <w:sz w:val="32"/>
          <w:szCs w:val="32"/>
        </w:rPr>
        <w:t>Transcript:</w:t>
      </w:r>
    </w:p>
    <w:p w14:paraId="0A2D8072" w14:textId="77777777" w:rsidR="00034C6C" w:rsidRPr="005D0D06" w:rsidRDefault="00324E5B">
      <w:pPr>
        <w:widowControl w:val="0"/>
        <w:autoSpaceDE w:val="0"/>
        <w:autoSpaceDN w:val="0"/>
        <w:adjustRightInd w:val="0"/>
        <w:spacing w:after="8" w:line="240" w:lineRule="auto"/>
        <w:rPr>
          <w:rFonts w:ascii="Arial" w:hAnsi="Arial" w:cs="Arial"/>
          <w:i/>
          <w:iCs/>
          <w:color w:val="000000"/>
          <w:kern w:val="0"/>
          <w:sz w:val="32"/>
          <w:szCs w:val="32"/>
        </w:rPr>
      </w:pPr>
      <w:r w:rsidRPr="005D0D06">
        <w:rPr>
          <w:rFonts w:ascii="Arial" w:hAnsi="Arial" w:cs="Arial"/>
          <w:color w:val="000000"/>
          <w:kern w:val="0"/>
          <w:sz w:val="32"/>
          <w:szCs w:val="32"/>
        </w:rPr>
        <w:t xml:space="preserve">This concludes the tutorial for </w:t>
      </w:r>
      <w:r w:rsidRPr="005D0D06">
        <w:rPr>
          <w:rFonts w:ascii="Arial" w:hAnsi="Arial" w:cs="Arial"/>
          <w:i/>
          <w:iCs/>
          <w:color w:val="000000"/>
          <w:kern w:val="0"/>
          <w:sz w:val="32"/>
          <w:szCs w:val="32"/>
        </w:rPr>
        <w:t xml:space="preserve">Reemployment Tax Part 5: Filing a Quarterly Corrected Return (RT-8A) Online.  </w:t>
      </w:r>
    </w:p>
    <w:p w14:paraId="0EA55901" w14:textId="77777777" w:rsidR="00B37D13" w:rsidRDefault="00B37D13">
      <w:pPr>
        <w:widowControl w:val="0"/>
        <w:autoSpaceDE w:val="0"/>
        <w:autoSpaceDN w:val="0"/>
        <w:adjustRightInd w:val="0"/>
        <w:spacing w:after="8" w:line="240" w:lineRule="auto"/>
        <w:rPr>
          <w:rFonts w:ascii="Arial" w:hAnsi="Arial" w:cs="Arial"/>
          <w:color w:val="000000"/>
          <w:kern w:val="0"/>
          <w:sz w:val="32"/>
          <w:szCs w:val="32"/>
        </w:rPr>
      </w:pPr>
    </w:p>
    <w:p w14:paraId="785428B1" w14:textId="77777777" w:rsidR="00034C6C" w:rsidRPr="005D0D06" w:rsidRDefault="00324E5B">
      <w:pPr>
        <w:widowControl w:val="0"/>
        <w:autoSpaceDE w:val="0"/>
        <w:autoSpaceDN w:val="0"/>
        <w:adjustRightInd w:val="0"/>
        <w:spacing w:after="8" w:line="240" w:lineRule="auto"/>
        <w:rPr>
          <w:rFonts w:ascii="Arial" w:hAnsi="Arial" w:cs="Arial"/>
          <w:color w:val="000000"/>
          <w:kern w:val="0"/>
          <w:sz w:val="32"/>
          <w:szCs w:val="32"/>
        </w:rPr>
      </w:pPr>
      <w:r w:rsidRPr="005D0D06">
        <w:rPr>
          <w:rFonts w:ascii="Arial" w:hAnsi="Arial" w:cs="Arial"/>
          <w:color w:val="000000"/>
          <w:kern w:val="0"/>
          <w:sz w:val="32"/>
          <w:szCs w:val="32"/>
        </w:rPr>
        <w:t xml:space="preserve">For more information, check out the resources available within this overview by clicking on the Resources tab in the upper-right corner of your screen. </w:t>
      </w:r>
    </w:p>
    <w:p w14:paraId="4FAA0A62"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p>
    <w:p w14:paraId="495D23A6"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Please take a moment to fill out a brief survey pertaining to this tutorial. Your feedback is very important to us. </w:t>
      </w:r>
    </w:p>
    <w:p w14:paraId="152D6D2D" w14:textId="77777777" w:rsidR="00B37D13" w:rsidRDefault="00B37D13">
      <w:pPr>
        <w:widowControl w:val="0"/>
        <w:autoSpaceDE w:val="0"/>
        <w:autoSpaceDN w:val="0"/>
        <w:adjustRightInd w:val="0"/>
        <w:spacing w:after="0" w:line="240" w:lineRule="auto"/>
        <w:rPr>
          <w:rFonts w:ascii="Arial" w:hAnsi="Arial" w:cs="Arial"/>
          <w:color w:val="000000"/>
          <w:kern w:val="0"/>
          <w:sz w:val="32"/>
          <w:szCs w:val="32"/>
        </w:rPr>
      </w:pPr>
    </w:p>
    <w:p w14:paraId="0AC210F9" w14:textId="77777777" w:rsidR="00034C6C" w:rsidRPr="005D0D06" w:rsidRDefault="00324E5B">
      <w:pPr>
        <w:widowControl w:val="0"/>
        <w:autoSpaceDE w:val="0"/>
        <w:autoSpaceDN w:val="0"/>
        <w:adjustRightInd w:val="0"/>
        <w:spacing w:after="0" w:line="240" w:lineRule="auto"/>
        <w:rPr>
          <w:rFonts w:ascii="Arial" w:hAnsi="Arial" w:cs="Arial"/>
          <w:color w:val="000000"/>
          <w:kern w:val="0"/>
          <w:sz w:val="32"/>
          <w:szCs w:val="32"/>
        </w:rPr>
      </w:pPr>
      <w:r w:rsidRPr="005D0D06">
        <w:rPr>
          <w:rFonts w:ascii="Arial" w:hAnsi="Arial" w:cs="Arial"/>
          <w:color w:val="000000"/>
          <w:kern w:val="0"/>
          <w:sz w:val="32"/>
          <w:szCs w:val="32"/>
        </w:rPr>
        <w:t xml:space="preserve">To exit this tutorial, click on the </w:t>
      </w:r>
      <w:r w:rsidRPr="00E97D6F">
        <w:rPr>
          <w:rFonts w:ascii="Arial" w:hAnsi="Arial" w:cs="Arial"/>
          <w:b/>
          <w:bCs/>
          <w:color w:val="000000"/>
          <w:kern w:val="0"/>
          <w:sz w:val="32"/>
          <w:szCs w:val="32"/>
        </w:rPr>
        <w:t>Exit</w:t>
      </w:r>
      <w:r w:rsidRPr="005D0D06">
        <w:rPr>
          <w:rFonts w:ascii="Arial" w:hAnsi="Arial" w:cs="Arial"/>
          <w:color w:val="000000"/>
          <w:kern w:val="0"/>
          <w:sz w:val="32"/>
          <w:szCs w:val="32"/>
        </w:rPr>
        <w:t xml:space="preserve"> button. </w:t>
      </w:r>
    </w:p>
    <w:p w14:paraId="5211C7B8" w14:textId="77777777" w:rsidR="00034C6C" w:rsidRPr="005D0D06" w:rsidRDefault="00034C6C">
      <w:pPr>
        <w:widowControl w:val="0"/>
        <w:autoSpaceDE w:val="0"/>
        <w:autoSpaceDN w:val="0"/>
        <w:adjustRightInd w:val="0"/>
        <w:spacing w:after="0" w:line="240" w:lineRule="auto"/>
        <w:rPr>
          <w:rFonts w:ascii="Arial" w:hAnsi="Arial" w:cs="Arial"/>
          <w:color w:val="000000"/>
          <w:kern w:val="0"/>
          <w:sz w:val="32"/>
          <w:szCs w:val="32"/>
        </w:rPr>
      </w:pPr>
    </w:p>
    <w:p w14:paraId="0F27BE94" w14:textId="77777777" w:rsidR="00034C6C" w:rsidRPr="005D0D06" w:rsidRDefault="00324E5B">
      <w:pPr>
        <w:widowControl w:val="0"/>
        <w:autoSpaceDE w:val="0"/>
        <w:autoSpaceDN w:val="0"/>
        <w:adjustRightInd w:val="0"/>
        <w:spacing w:after="0" w:line="240" w:lineRule="auto"/>
        <w:rPr>
          <w:rFonts w:ascii="Arial" w:hAnsi="Arial" w:cs="Arial"/>
          <w:kern w:val="0"/>
          <w:sz w:val="32"/>
          <w:szCs w:val="32"/>
        </w:rPr>
      </w:pPr>
      <w:r w:rsidRPr="005D0D06">
        <w:rPr>
          <w:rFonts w:ascii="Arial" w:hAnsi="Arial" w:cs="Arial"/>
          <w:color w:val="000000"/>
          <w:kern w:val="0"/>
          <w:sz w:val="32"/>
          <w:szCs w:val="32"/>
        </w:rPr>
        <w:t>Thank you.</w:t>
      </w:r>
    </w:p>
    <w:p w14:paraId="02C6FA5A" w14:textId="77777777" w:rsidR="00CD0634" w:rsidRPr="00F84E5C" w:rsidRDefault="00CD0634">
      <w:pPr>
        <w:rPr>
          <w:rFonts w:ascii="Arial" w:hAnsi="Arial" w:cs="Arial"/>
        </w:rPr>
      </w:pPr>
    </w:p>
    <w:sectPr w:rsidR="00CD0634" w:rsidRPr="00F84E5C">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40D93" w14:textId="77777777" w:rsidR="007665FC" w:rsidRDefault="007665FC" w:rsidP="00BF48BE">
      <w:pPr>
        <w:spacing w:after="0" w:line="240" w:lineRule="auto"/>
      </w:pPr>
      <w:r>
        <w:separator/>
      </w:r>
    </w:p>
  </w:endnote>
  <w:endnote w:type="continuationSeparator" w:id="0">
    <w:p w14:paraId="66901BC2" w14:textId="77777777" w:rsidR="007665FC" w:rsidRDefault="007665FC"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157451"/>
      <w:docPartObj>
        <w:docPartGallery w:val="Page Numbers (Bottom of Page)"/>
        <w:docPartUnique/>
      </w:docPartObj>
    </w:sdtPr>
    <w:sdtEndPr>
      <w:rPr>
        <w:noProof/>
      </w:rPr>
    </w:sdtEndPr>
    <w:sdtContent>
      <w:p w14:paraId="772D5E7F" w14:textId="77777777" w:rsidR="005809D0" w:rsidRDefault="005809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F2B0B" w14:textId="77777777" w:rsidR="00CD0634" w:rsidRDefault="00CD06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487A2" w14:textId="77777777" w:rsidR="007665FC" w:rsidRDefault="007665FC" w:rsidP="00BF48BE">
      <w:pPr>
        <w:spacing w:after="0" w:line="240" w:lineRule="auto"/>
      </w:pPr>
      <w:r>
        <w:separator/>
      </w:r>
    </w:p>
  </w:footnote>
  <w:footnote w:type="continuationSeparator" w:id="0">
    <w:p w14:paraId="14770152" w14:textId="77777777" w:rsidR="007665FC" w:rsidRDefault="007665FC"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0C8E66E"/>
    <w:lvl w:ilvl="0">
      <w:numFmt w:val="bullet"/>
      <w:lvlText w:val="*"/>
      <w:lvlJc w:val="left"/>
    </w:lvl>
  </w:abstractNum>
  <w:num w:numId="1" w16cid:durableId="1269314199">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EQLWwMCJ6RYO04XppnkY5AZGbSyO7hoQrE7yyDWG8blpXSqrD7xLGmO+FVJIG0ZfEz//3XUHtwqkrx0sBy1eyw==" w:salt="nhnKkBW5eK2qErNdkrE68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34C6C"/>
    <w:rsid w:val="00042319"/>
    <w:rsid w:val="00072DEC"/>
    <w:rsid w:val="00112B5D"/>
    <w:rsid w:val="00163F26"/>
    <w:rsid w:val="0019686C"/>
    <w:rsid w:val="001B19B6"/>
    <w:rsid w:val="001C47D7"/>
    <w:rsid w:val="00257CC5"/>
    <w:rsid w:val="002756D3"/>
    <w:rsid w:val="002A7950"/>
    <w:rsid w:val="00324E5B"/>
    <w:rsid w:val="00330A57"/>
    <w:rsid w:val="00350201"/>
    <w:rsid w:val="00396C10"/>
    <w:rsid w:val="003D6679"/>
    <w:rsid w:val="00417D78"/>
    <w:rsid w:val="004D7311"/>
    <w:rsid w:val="005809D0"/>
    <w:rsid w:val="005C12BE"/>
    <w:rsid w:val="005D0D06"/>
    <w:rsid w:val="006225CA"/>
    <w:rsid w:val="00626EC1"/>
    <w:rsid w:val="00681986"/>
    <w:rsid w:val="006D5D13"/>
    <w:rsid w:val="006D67CE"/>
    <w:rsid w:val="00745E41"/>
    <w:rsid w:val="007665FC"/>
    <w:rsid w:val="007E0C23"/>
    <w:rsid w:val="00912F60"/>
    <w:rsid w:val="00915468"/>
    <w:rsid w:val="009459ED"/>
    <w:rsid w:val="00970988"/>
    <w:rsid w:val="00993BFD"/>
    <w:rsid w:val="009F5728"/>
    <w:rsid w:val="00A95531"/>
    <w:rsid w:val="00AD11BC"/>
    <w:rsid w:val="00B26981"/>
    <w:rsid w:val="00B37D13"/>
    <w:rsid w:val="00B660F4"/>
    <w:rsid w:val="00BF0D3B"/>
    <w:rsid w:val="00BF48BE"/>
    <w:rsid w:val="00C53792"/>
    <w:rsid w:val="00C67BA3"/>
    <w:rsid w:val="00CA412A"/>
    <w:rsid w:val="00CD0634"/>
    <w:rsid w:val="00D4384E"/>
    <w:rsid w:val="00D613E6"/>
    <w:rsid w:val="00D8333C"/>
    <w:rsid w:val="00E34F81"/>
    <w:rsid w:val="00E425DE"/>
    <w:rsid w:val="00E7115A"/>
    <w:rsid w:val="00E762A2"/>
    <w:rsid w:val="00E9131C"/>
    <w:rsid w:val="00E97D6F"/>
    <w:rsid w:val="00EB52EF"/>
    <w:rsid w:val="00ED4D91"/>
    <w:rsid w:val="00F22958"/>
    <w:rsid w:val="00F84E5C"/>
    <w:rsid w:val="00F9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570C4"/>
  <w15:chartTrackingRefBased/>
  <w15:docId w15:val="{D4323CA0-E22E-418A-916B-6F3BED5C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bin"/><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bin"/><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bin"/><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bin"/><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bin"/><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customXml" Target="../customXml/item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bin"/><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6AB871-06CB-4AD4-BF2E-6D99A9B4E403}"/>
</file>

<file path=customXml/itemProps2.xml><?xml version="1.0" encoding="utf-8"?>
<ds:datastoreItem xmlns:ds="http://schemas.openxmlformats.org/officeDocument/2006/customXml" ds:itemID="{820B6210-936F-413A-BBA4-D40180038283}"/>
</file>

<file path=customXml/itemProps3.xml><?xml version="1.0" encoding="utf-8"?>
<ds:datastoreItem xmlns:ds="http://schemas.openxmlformats.org/officeDocument/2006/customXml" ds:itemID="{F35CCCBD-89DA-49C1-9588-1FE096D1C39E}"/>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2</TotalTime>
  <Pages>45</Pages>
  <Words>2846</Words>
  <Characters>16224</Characters>
  <Application>Microsoft Office Word</Application>
  <DocSecurity>8</DocSecurity>
  <Lines>135</Lines>
  <Paragraphs>38</Paragraphs>
  <ScaleCrop>false</ScaleCrop>
  <HeadingPairs>
    <vt:vector size="2" baseType="variant">
      <vt:variant>
        <vt:lpstr>Title</vt:lpstr>
      </vt:variant>
      <vt:variant>
        <vt:i4>1</vt:i4>
      </vt:variant>
    </vt:vector>
  </HeadingPairs>
  <TitlesOfParts>
    <vt:vector size="1" baseType="lpstr">
      <vt:lpstr>Reemployment Tax Part 5: Filing a Quarterly Corrected Return (RT-8A) Online</vt:lpstr>
    </vt:vector>
  </TitlesOfParts>
  <Company/>
  <LinksUpToDate>false</LinksUpToDate>
  <CharactersWithSpaces>19032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Reemployment Tax Part 5: Filing a Quarterly Corrected Return (RT-8A) Online</dc:title>
  <dc:subject/>
  <dc:creator>Articulate</dc:creator>
  <cp:keywords/>
  <dc:description/>
  <cp:lastModifiedBy>Angela Addison</cp:lastModifiedBy>
  <cp:revision>4</cp:revision>
  <dcterms:created xsi:type="dcterms:W3CDTF">2025-12-01T20:45:00Z</dcterms:created>
  <dcterms:modified xsi:type="dcterms:W3CDTF">2025-12-01T20:47:00Z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